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535B" w14:textId="77777777" w:rsidR="00060450" w:rsidRDefault="00060450" w:rsidP="00060450">
      <w:pPr>
        <w:jc w:val="center"/>
        <w:rPr>
          <w:rFonts w:ascii="Tahoma" w:hAnsi="Tahoma" w:cs="Tahoma"/>
          <w:sz w:val="22"/>
          <w:szCs w:val="22"/>
        </w:rPr>
      </w:pPr>
      <w:r>
        <w:rPr>
          <w:rFonts w:ascii="Tahoma" w:hAnsi="Tahoma" w:cs="Tahoma"/>
          <w:sz w:val="22"/>
          <w:szCs w:val="22"/>
        </w:rPr>
        <w:t>CALIFORNIA LICENSED FORESTERS ASSOCIATION</w:t>
      </w:r>
    </w:p>
    <w:p w14:paraId="5462AB64" w14:textId="77777777" w:rsidR="00060450" w:rsidRDefault="00060450" w:rsidP="00060450">
      <w:pPr>
        <w:jc w:val="center"/>
        <w:rPr>
          <w:rFonts w:ascii="Tahoma" w:hAnsi="Tahoma" w:cs="Tahoma"/>
          <w:sz w:val="22"/>
          <w:szCs w:val="22"/>
        </w:rPr>
      </w:pPr>
      <w:r>
        <w:rPr>
          <w:rFonts w:ascii="Tahoma" w:hAnsi="Tahoma" w:cs="Tahoma"/>
          <w:sz w:val="22"/>
          <w:szCs w:val="22"/>
        </w:rPr>
        <w:t xml:space="preserve">BOARD OF DIRECTORS MEETING </w:t>
      </w:r>
    </w:p>
    <w:p w14:paraId="6855F34B" w14:textId="5056F82A" w:rsidR="00060450" w:rsidRDefault="00FC3A4C" w:rsidP="00060450">
      <w:pPr>
        <w:jc w:val="center"/>
        <w:rPr>
          <w:rFonts w:ascii="Tahoma" w:hAnsi="Tahoma" w:cs="Tahoma"/>
          <w:sz w:val="24"/>
        </w:rPr>
      </w:pPr>
      <w:r>
        <w:rPr>
          <w:rFonts w:ascii="Tahoma" w:hAnsi="Tahoma" w:cs="Tahoma"/>
          <w:sz w:val="24"/>
        </w:rPr>
        <w:t>Tuesday</w:t>
      </w:r>
      <w:r w:rsidR="00151AB8">
        <w:rPr>
          <w:rFonts w:ascii="Tahoma" w:hAnsi="Tahoma" w:cs="Tahoma"/>
          <w:sz w:val="24"/>
        </w:rPr>
        <w:t xml:space="preserve">, </w:t>
      </w:r>
      <w:r w:rsidR="004065ED">
        <w:rPr>
          <w:rFonts w:ascii="Tahoma" w:hAnsi="Tahoma" w:cs="Tahoma"/>
          <w:sz w:val="24"/>
        </w:rPr>
        <w:t>April 19</w:t>
      </w:r>
      <w:r w:rsidR="003E1634">
        <w:rPr>
          <w:rFonts w:ascii="Tahoma" w:hAnsi="Tahoma" w:cs="Tahoma"/>
          <w:sz w:val="24"/>
        </w:rPr>
        <w:t>, 202</w:t>
      </w:r>
      <w:r w:rsidR="00151AB8">
        <w:rPr>
          <w:rFonts w:ascii="Tahoma" w:hAnsi="Tahoma" w:cs="Tahoma"/>
          <w:sz w:val="24"/>
        </w:rPr>
        <w:t>2</w:t>
      </w:r>
      <w:r w:rsidR="003E1634">
        <w:rPr>
          <w:rFonts w:ascii="Tahoma" w:hAnsi="Tahoma" w:cs="Tahoma"/>
          <w:sz w:val="24"/>
        </w:rPr>
        <w:t xml:space="preserve"> </w:t>
      </w:r>
      <w:r w:rsidR="0049706F">
        <w:rPr>
          <w:rFonts w:ascii="Tahoma" w:hAnsi="Tahoma" w:cs="Tahoma"/>
          <w:sz w:val="24"/>
        </w:rPr>
        <w:t>–</w:t>
      </w:r>
      <w:r w:rsidR="003E1634">
        <w:rPr>
          <w:rFonts w:ascii="Tahoma" w:hAnsi="Tahoma" w:cs="Tahoma"/>
          <w:sz w:val="24"/>
        </w:rPr>
        <w:t xml:space="preserve"> </w:t>
      </w:r>
      <w:r>
        <w:rPr>
          <w:rFonts w:ascii="Tahoma" w:hAnsi="Tahoma" w:cs="Tahoma"/>
          <w:sz w:val="24"/>
        </w:rPr>
        <w:t>6</w:t>
      </w:r>
      <w:r w:rsidR="0049706F">
        <w:rPr>
          <w:rFonts w:ascii="Tahoma" w:hAnsi="Tahoma" w:cs="Tahoma"/>
          <w:sz w:val="24"/>
        </w:rPr>
        <w:t xml:space="preserve">:00 </w:t>
      </w:r>
      <w:r>
        <w:rPr>
          <w:rFonts w:ascii="Tahoma" w:hAnsi="Tahoma" w:cs="Tahoma"/>
          <w:sz w:val="24"/>
        </w:rPr>
        <w:t>pm</w:t>
      </w:r>
    </w:p>
    <w:p w14:paraId="57A4411D" w14:textId="315CFBE5" w:rsidR="00060450" w:rsidRDefault="00485D40" w:rsidP="00060450">
      <w:pPr>
        <w:jc w:val="center"/>
        <w:rPr>
          <w:rFonts w:ascii="Tahoma" w:hAnsi="Tahoma" w:cs="Tahoma"/>
          <w:sz w:val="24"/>
        </w:rPr>
      </w:pPr>
      <w:r>
        <w:rPr>
          <w:rFonts w:ascii="Tahoma" w:hAnsi="Tahoma" w:cs="Tahoma"/>
          <w:sz w:val="24"/>
        </w:rPr>
        <w:t>G</w:t>
      </w:r>
      <w:r w:rsidR="00151AB8">
        <w:rPr>
          <w:rFonts w:ascii="Tahoma" w:hAnsi="Tahoma" w:cs="Tahoma"/>
          <w:sz w:val="24"/>
        </w:rPr>
        <w:t>oToMeeting</w:t>
      </w:r>
    </w:p>
    <w:p w14:paraId="1302044D" w14:textId="7A98DADA" w:rsidR="00060450" w:rsidRDefault="00060450" w:rsidP="00060450">
      <w:pPr>
        <w:jc w:val="center"/>
        <w:rPr>
          <w:rFonts w:ascii="Tahoma" w:hAnsi="Tahoma" w:cs="Tahoma"/>
          <w:sz w:val="24"/>
        </w:rPr>
      </w:pPr>
      <w:r>
        <w:rPr>
          <w:rFonts w:ascii="Tahoma" w:hAnsi="Tahoma" w:cs="Tahoma"/>
          <w:sz w:val="24"/>
        </w:rPr>
        <w:t>Board Minutes</w:t>
      </w:r>
    </w:p>
    <w:p w14:paraId="35473C26" w14:textId="08DB4D62" w:rsidR="00060450" w:rsidRDefault="00060450" w:rsidP="00060450">
      <w:pPr>
        <w:jc w:val="center"/>
        <w:rPr>
          <w:rFonts w:ascii="Tahoma" w:hAnsi="Tahoma" w:cs="Tahoma"/>
          <w:sz w:val="24"/>
        </w:rPr>
      </w:pPr>
    </w:p>
    <w:p w14:paraId="60345854" w14:textId="77777777" w:rsidR="00060450" w:rsidRPr="00060450" w:rsidRDefault="00060450" w:rsidP="00060450">
      <w:pPr>
        <w:rPr>
          <w:rFonts w:ascii="Tahoma" w:hAnsi="Tahoma" w:cs="Tahoma"/>
          <w:b w:val="0"/>
          <w:bCs/>
          <w:sz w:val="22"/>
          <w:szCs w:val="22"/>
        </w:rPr>
      </w:pPr>
    </w:p>
    <w:p w14:paraId="7DE3373F" w14:textId="6EAACC5D" w:rsidR="00805535" w:rsidRDefault="0049706F" w:rsidP="00060450">
      <w:pPr>
        <w:rPr>
          <w:rFonts w:ascii="Tahoma" w:hAnsi="Tahoma" w:cs="Tahoma"/>
          <w:b w:val="0"/>
          <w:bCs/>
          <w:sz w:val="22"/>
          <w:szCs w:val="22"/>
        </w:rPr>
      </w:pPr>
      <w:r>
        <w:rPr>
          <w:rFonts w:ascii="Tahoma" w:hAnsi="Tahoma" w:cs="Tahoma"/>
          <w:b w:val="0"/>
          <w:bCs/>
          <w:sz w:val="22"/>
          <w:szCs w:val="22"/>
        </w:rPr>
        <w:t>J</w:t>
      </w:r>
      <w:r w:rsidR="00151AB8">
        <w:rPr>
          <w:rFonts w:ascii="Tahoma" w:hAnsi="Tahoma" w:cs="Tahoma"/>
          <w:b w:val="0"/>
          <w:bCs/>
          <w:sz w:val="22"/>
          <w:szCs w:val="22"/>
        </w:rPr>
        <w:t>ason Wells</w:t>
      </w:r>
      <w:r w:rsidR="00652CF4">
        <w:rPr>
          <w:rFonts w:ascii="Tahoma" w:hAnsi="Tahoma" w:cs="Tahoma"/>
          <w:b w:val="0"/>
          <w:bCs/>
          <w:sz w:val="22"/>
          <w:szCs w:val="22"/>
        </w:rPr>
        <w:t xml:space="preserve"> called the meeting to order at </w:t>
      </w:r>
      <w:r w:rsidR="00A600FA">
        <w:rPr>
          <w:rFonts w:ascii="Tahoma" w:hAnsi="Tahoma" w:cs="Tahoma"/>
          <w:b w:val="0"/>
          <w:bCs/>
          <w:sz w:val="22"/>
          <w:szCs w:val="22"/>
        </w:rPr>
        <w:t>6</w:t>
      </w:r>
      <w:r w:rsidR="00FC3A4C">
        <w:rPr>
          <w:rFonts w:ascii="Tahoma" w:hAnsi="Tahoma" w:cs="Tahoma"/>
          <w:b w:val="0"/>
          <w:bCs/>
          <w:sz w:val="22"/>
          <w:szCs w:val="22"/>
        </w:rPr>
        <w:t>:0</w:t>
      </w:r>
      <w:r w:rsidR="004065ED">
        <w:rPr>
          <w:rFonts w:ascii="Tahoma" w:hAnsi="Tahoma" w:cs="Tahoma"/>
          <w:b w:val="0"/>
          <w:bCs/>
          <w:sz w:val="22"/>
          <w:szCs w:val="22"/>
        </w:rPr>
        <w:t>5</w:t>
      </w:r>
      <w:r w:rsidR="00FC3A4C">
        <w:rPr>
          <w:rFonts w:ascii="Tahoma" w:hAnsi="Tahoma" w:cs="Tahoma"/>
          <w:b w:val="0"/>
          <w:bCs/>
          <w:sz w:val="22"/>
          <w:szCs w:val="22"/>
        </w:rPr>
        <w:t xml:space="preserve"> p</w:t>
      </w:r>
      <w:r>
        <w:rPr>
          <w:rFonts w:ascii="Tahoma" w:hAnsi="Tahoma" w:cs="Tahoma"/>
          <w:b w:val="0"/>
          <w:bCs/>
          <w:sz w:val="22"/>
          <w:szCs w:val="22"/>
        </w:rPr>
        <w:t>m.</w:t>
      </w:r>
    </w:p>
    <w:p w14:paraId="6121A4B0" w14:textId="62B7EEBE" w:rsidR="00652CF4" w:rsidRDefault="00652CF4" w:rsidP="00060450">
      <w:pPr>
        <w:rPr>
          <w:rFonts w:ascii="Tahoma" w:hAnsi="Tahoma" w:cs="Tahoma"/>
          <w:b w:val="0"/>
          <w:bCs/>
          <w:sz w:val="22"/>
          <w:szCs w:val="22"/>
        </w:rPr>
      </w:pPr>
    </w:p>
    <w:p w14:paraId="454EE410" w14:textId="02B8A470" w:rsidR="00652CF4" w:rsidRDefault="00652CF4" w:rsidP="00060450">
      <w:pPr>
        <w:rPr>
          <w:rFonts w:ascii="Tahoma" w:hAnsi="Tahoma" w:cs="Tahoma"/>
          <w:b w:val="0"/>
          <w:bCs/>
          <w:sz w:val="22"/>
          <w:szCs w:val="22"/>
        </w:rPr>
      </w:pPr>
      <w:r>
        <w:rPr>
          <w:rFonts w:ascii="Tahoma" w:hAnsi="Tahoma" w:cs="Tahoma"/>
          <w:b w:val="0"/>
          <w:bCs/>
          <w:sz w:val="22"/>
          <w:szCs w:val="22"/>
        </w:rPr>
        <w:t>Members present</w:t>
      </w:r>
      <w:r w:rsidR="0049706F">
        <w:rPr>
          <w:rFonts w:ascii="Tahoma" w:hAnsi="Tahoma" w:cs="Tahoma"/>
          <w:b w:val="0"/>
          <w:bCs/>
          <w:sz w:val="22"/>
          <w:szCs w:val="22"/>
        </w:rPr>
        <w:t>:  George Gentry</w:t>
      </w:r>
      <w:r w:rsidR="009B2DB9">
        <w:rPr>
          <w:rFonts w:ascii="Tahoma" w:hAnsi="Tahoma" w:cs="Tahoma"/>
          <w:b w:val="0"/>
          <w:bCs/>
          <w:sz w:val="22"/>
          <w:szCs w:val="22"/>
        </w:rPr>
        <w:t>,</w:t>
      </w:r>
      <w:r w:rsidR="0049706F">
        <w:rPr>
          <w:rFonts w:ascii="Tahoma" w:hAnsi="Tahoma" w:cs="Tahoma"/>
          <w:b w:val="0"/>
          <w:bCs/>
          <w:sz w:val="22"/>
          <w:szCs w:val="22"/>
        </w:rPr>
        <w:t xml:space="preserve"> Jeremy Wright</w:t>
      </w:r>
      <w:r w:rsidR="001D2069">
        <w:rPr>
          <w:rFonts w:ascii="Tahoma" w:hAnsi="Tahoma" w:cs="Tahoma"/>
          <w:b w:val="0"/>
          <w:bCs/>
          <w:sz w:val="22"/>
          <w:szCs w:val="22"/>
        </w:rPr>
        <w:t>, Charll Stoneman,</w:t>
      </w:r>
      <w:r w:rsidR="00151AB8">
        <w:rPr>
          <w:rFonts w:ascii="Tahoma" w:hAnsi="Tahoma" w:cs="Tahoma"/>
          <w:b w:val="0"/>
          <w:bCs/>
          <w:sz w:val="22"/>
          <w:szCs w:val="22"/>
        </w:rPr>
        <w:t xml:space="preserve"> Joe Starr</w:t>
      </w:r>
      <w:r w:rsidR="009B2DB9">
        <w:rPr>
          <w:rFonts w:ascii="Tahoma" w:hAnsi="Tahoma" w:cs="Tahoma"/>
          <w:b w:val="0"/>
          <w:bCs/>
          <w:sz w:val="22"/>
          <w:szCs w:val="22"/>
        </w:rPr>
        <w:t xml:space="preserve">, Mark Pugsley, Ariel Roughton, Matt Bissell, </w:t>
      </w:r>
      <w:r w:rsidR="004065ED">
        <w:rPr>
          <w:rFonts w:ascii="Tahoma" w:hAnsi="Tahoma" w:cs="Tahoma"/>
          <w:b w:val="0"/>
          <w:bCs/>
          <w:sz w:val="22"/>
          <w:szCs w:val="22"/>
        </w:rPr>
        <w:t>Ricky Shurtz</w:t>
      </w:r>
    </w:p>
    <w:p w14:paraId="6D12F80A" w14:textId="0BC28F26" w:rsidR="006308AE" w:rsidRDefault="006308AE" w:rsidP="00060450">
      <w:pPr>
        <w:rPr>
          <w:rFonts w:ascii="Tahoma" w:hAnsi="Tahoma" w:cs="Tahoma"/>
          <w:b w:val="0"/>
          <w:bCs/>
          <w:sz w:val="22"/>
          <w:szCs w:val="22"/>
        </w:rPr>
      </w:pPr>
    </w:p>
    <w:p w14:paraId="728E8B82" w14:textId="41F660A9" w:rsidR="00652CF4" w:rsidRDefault="00151377" w:rsidP="00060450">
      <w:pPr>
        <w:rPr>
          <w:rFonts w:ascii="Tahoma" w:hAnsi="Tahoma" w:cs="Tahoma"/>
          <w:b w:val="0"/>
          <w:bCs/>
          <w:sz w:val="22"/>
          <w:szCs w:val="22"/>
        </w:rPr>
      </w:pPr>
      <w:r>
        <w:rPr>
          <w:rFonts w:ascii="Tahoma" w:hAnsi="Tahoma" w:cs="Tahoma"/>
          <w:b w:val="0"/>
          <w:bCs/>
          <w:sz w:val="22"/>
          <w:szCs w:val="22"/>
        </w:rPr>
        <w:t>Board members absent</w:t>
      </w:r>
      <w:r w:rsidR="006308AE">
        <w:rPr>
          <w:rFonts w:ascii="Tahoma" w:hAnsi="Tahoma" w:cs="Tahoma"/>
          <w:b w:val="0"/>
          <w:bCs/>
          <w:sz w:val="22"/>
          <w:szCs w:val="22"/>
        </w:rPr>
        <w:t xml:space="preserve">:  </w:t>
      </w:r>
      <w:r w:rsidR="004065ED">
        <w:rPr>
          <w:rFonts w:ascii="Tahoma" w:hAnsi="Tahoma" w:cs="Tahoma"/>
          <w:b w:val="0"/>
          <w:bCs/>
          <w:sz w:val="22"/>
          <w:szCs w:val="22"/>
        </w:rPr>
        <w:t>Jeremy Wright &amp; Bob Broderick</w:t>
      </w:r>
    </w:p>
    <w:p w14:paraId="1C25E8C9" w14:textId="77777777" w:rsidR="004065ED" w:rsidRDefault="004065ED" w:rsidP="00060450">
      <w:pPr>
        <w:rPr>
          <w:rFonts w:ascii="Tahoma" w:hAnsi="Tahoma" w:cs="Tahoma"/>
          <w:b w:val="0"/>
          <w:bCs/>
          <w:sz w:val="22"/>
          <w:szCs w:val="22"/>
        </w:rPr>
      </w:pPr>
    </w:p>
    <w:p w14:paraId="2E093F60" w14:textId="61FE4C75" w:rsidR="00091A86" w:rsidRDefault="00652CF4" w:rsidP="00060450">
      <w:pPr>
        <w:rPr>
          <w:rFonts w:ascii="Tahoma" w:hAnsi="Tahoma" w:cs="Tahoma"/>
          <w:b w:val="0"/>
          <w:bCs/>
          <w:sz w:val="22"/>
          <w:szCs w:val="22"/>
        </w:rPr>
      </w:pPr>
      <w:r>
        <w:rPr>
          <w:rFonts w:ascii="Tahoma" w:hAnsi="Tahoma" w:cs="Tahoma"/>
          <w:b w:val="0"/>
          <w:bCs/>
          <w:sz w:val="22"/>
          <w:szCs w:val="22"/>
        </w:rPr>
        <w:t>Others present:  Kathleen Burr</w:t>
      </w:r>
      <w:r w:rsidR="004065ED">
        <w:rPr>
          <w:rFonts w:ascii="Tahoma" w:hAnsi="Tahoma" w:cs="Tahoma"/>
          <w:b w:val="0"/>
          <w:bCs/>
          <w:sz w:val="22"/>
          <w:szCs w:val="22"/>
        </w:rPr>
        <w:t xml:space="preserve"> &amp;</w:t>
      </w:r>
      <w:r w:rsidR="0054398D">
        <w:rPr>
          <w:rFonts w:ascii="Tahoma" w:hAnsi="Tahoma" w:cs="Tahoma"/>
          <w:b w:val="0"/>
          <w:bCs/>
          <w:sz w:val="22"/>
          <w:szCs w:val="22"/>
        </w:rPr>
        <w:t xml:space="preserve"> Andrea Eggleton</w:t>
      </w:r>
    </w:p>
    <w:p w14:paraId="3E81EC70" w14:textId="2C8A45D1" w:rsidR="00F87C26" w:rsidRDefault="00F87C26" w:rsidP="00060450">
      <w:pPr>
        <w:rPr>
          <w:rFonts w:ascii="Tahoma" w:hAnsi="Tahoma" w:cs="Tahoma"/>
          <w:b w:val="0"/>
          <w:bCs/>
          <w:sz w:val="22"/>
          <w:szCs w:val="22"/>
        </w:rPr>
      </w:pPr>
    </w:p>
    <w:p w14:paraId="4FA53605" w14:textId="5B16B9E7" w:rsidR="00F87C26" w:rsidRDefault="004065ED" w:rsidP="00060450">
      <w:pPr>
        <w:rPr>
          <w:rFonts w:ascii="Tahoma" w:hAnsi="Tahoma" w:cs="Tahoma"/>
          <w:b w:val="0"/>
          <w:bCs/>
          <w:sz w:val="22"/>
          <w:szCs w:val="22"/>
        </w:rPr>
      </w:pPr>
      <w:r>
        <w:rPr>
          <w:rFonts w:ascii="Tahoma" w:hAnsi="Tahoma" w:cs="Tahoma"/>
          <w:b w:val="0"/>
          <w:bCs/>
          <w:sz w:val="22"/>
          <w:szCs w:val="22"/>
        </w:rPr>
        <w:t>Joe Starr</w:t>
      </w:r>
      <w:r w:rsidR="00A600FA">
        <w:rPr>
          <w:rFonts w:ascii="Tahoma" w:hAnsi="Tahoma" w:cs="Tahoma"/>
          <w:b w:val="0"/>
          <w:bCs/>
          <w:sz w:val="22"/>
          <w:szCs w:val="22"/>
        </w:rPr>
        <w:t xml:space="preserve"> </w:t>
      </w:r>
      <w:r w:rsidR="00F87C26">
        <w:rPr>
          <w:rFonts w:ascii="Tahoma" w:hAnsi="Tahoma" w:cs="Tahoma"/>
          <w:b w:val="0"/>
          <w:bCs/>
          <w:sz w:val="22"/>
          <w:szCs w:val="22"/>
        </w:rPr>
        <w:t xml:space="preserve">moved with a second by </w:t>
      </w:r>
      <w:r>
        <w:rPr>
          <w:rFonts w:ascii="Tahoma" w:hAnsi="Tahoma" w:cs="Tahoma"/>
          <w:b w:val="0"/>
          <w:bCs/>
          <w:sz w:val="22"/>
          <w:szCs w:val="22"/>
        </w:rPr>
        <w:t>George Gentry</w:t>
      </w:r>
      <w:r w:rsidR="00545604">
        <w:rPr>
          <w:rFonts w:ascii="Tahoma" w:hAnsi="Tahoma" w:cs="Tahoma"/>
          <w:b w:val="0"/>
          <w:bCs/>
          <w:sz w:val="22"/>
          <w:szCs w:val="22"/>
        </w:rPr>
        <w:t xml:space="preserve"> to approve the agenda.</w:t>
      </w:r>
      <w:r w:rsidR="00467A35">
        <w:rPr>
          <w:rFonts w:ascii="Tahoma" w:hAnsi="Tahoma" w:cs="Tahoma"/>
          <w:b w:val="0"/>
          <w:bCs/>
          <w:sz w:val="22"/>
          <w:szCs w:val="22"/>
        </w:rPr>
        <w:t xml:space="preserve">  Motion passed unanimously.</w:t>
      </w:r>
    </w:p>
    <w:p w14:paraId="1B91F526" w14:textId="114EFE28" w:rsidR="00E77975" w:rsidRDefault="00E77975" w:rsidP="00060450">
      <w:pPr>
        <w:rPr>
          <w:rFonts w:ascii="Tahoma" w:hAnsi="Tahoma" w:cs="Tahoma"/>
          <w:b w:val="0"/>
          <w:bCs/>
          <w:sz w:val="22"/>
          <w:szCs w:val="22"/>
        </w:rPr>
      </w:pPr>
    </w:p>
    <w:p w14:paraId="1E78F89C" w14:textId="195587ED" w:rsidR="00E77975" w:rsidRDefault="00B10C7D" w:rsidP="00060450">
      <w:pPr>
        <w:rPr>
          <w:rFonts w:ascii="Tahoma" w:hAnsi="Tahoma" w:cs="Tahoma"/>
          <w:b w:val="0"/>
          <w:bCs/>
          <w:sz w:val="22"/>
          <w:szCs w:val="22"/>
        </w:rPr>
      </w:pPr>
      <w:r>
        <w:rPr>
          <w:rFonts w:ascii="Tahoma" w:hAnsi="Tahoma" w:cs="Tahoma"/>
          <w:b w:val="0"/>
          <w:bCs/>
          <w:sz w:val="22"/>
          <w:szCs w:val="22"/>
        </w:rPr>
        <w:t>Joe Starr</w:t>
      </w:r>
      <w:r w:rsidR="00E77975">
        <w:rPr>
          <w:rFonts w:ascii="Tahoma" w:hAnsi="Tahoma" w:cs="Tahoma"/>
          <w:b w:val="0"/>
          <w:bCs/>
          <w:sz w:val="22"/>
          <w:szCs w:val="22"/>
        </w:rPr>
        <w:t xml:space="preserve"> moved with a second by </w:t>
      </w:r>
      <w:r>
        <w:rPr>
          <w:rFonts w:ascii="Tahoma" w:hAnsi="Tahoma" w:cs="Tahoma"/>
          <w:b w:val="0"/>
          <w:bCs/>
          <w:sz w:val="22"/>
          <w:szCs w:val="22"/>
        </w:rPr>
        <w:t>Charll Stoneman</w:t>
      </w:r>
      <w:r w:rsidR="00E77975">
        <w:rPr>
          <w:rFonts w:ascii="Tahoma" w:hAnsi="Tahoma" w:cs="Tahoma"/>
          <w:b w:val="0"/>
          <w:bCs/>
          <w:sz w:val="22"/>
          <w:szCs w:val="22"/>
        </w:rPr>
        <w:t xml:space="preserve"> to approve the minutes</w:t>
      </w:r>
      <w:r>
        <w:rPr>
          <w:rFonts w:ascii="Tahoma" w:hAnsi="Tahoma" w:cs="Tahoma"/>
          <w:b w:val="0"/>
          <w:bCs/>
          <w:sz w:val="22"/>
          <w:szCs w:val="22"/>
        </w:rPr>
        <w:t xml:space="preserve">. </w:t>
      </w:r>
      <w:r w:rsidR="00E77975">
        <w:rPr>
          <w:rFonts w:ascii="Tahoma" w:hAnsi="Tahoma" w:cs="Tahoma"/>
          <w:b w:val="0"/>
          <w:bCs/>
          <w:sz w:val="22"/>
          <w:szCs w:val="22"/>
        </w:rPr>
        <w:t xml:space="preserve"> Motion passed unanimously.</w:t>
      </w:r>
    </w:p>
    <w:p w14:paraId="1F63F050" w14:textId="77777777" w:rsidR="00F87C26" w:rsidRDefault="00F87C26" w:rsidP="00060450">
      <w:pPr>
        <w:rPr>
          <w:rFonts w:ascii="Tahoma" w:hAnsi="Tahoma" w:cs="Tahoma"/>
          <w:b w:val="0"/>
          <w:bCs/>
          <w:sz w:val="22"/>
          <w:szCs w:val="22"/>
        </w:rPr>
      </w:pPr>
    </w:p>
    <w:p w14:paraId="670FF871" w14:textId="08C2017D" w:rsidR="00652CF4" w:rsidRDefault="00652CF4" w:rsidP="00060450">
      <w:pPr>
        <w:rPr>
          <w:rFonts w:ascii="Tahoma" w:hAnsi="Tahoma" w:cs="Tahoma"/>
          <w:b w:val="0"/>
          <w:bCs/>
          <w:sz w:val="22"/>
          <w:szCs w:val="22"/>
        </w:rPr>
      </w:pPr>
      <w:r>
        <w:rPr>
          <w:rFonts w:ascii="Tahoma" w:hAnsi="Tahoma" w:cs="Tahoma"/>
          <w:b w:val="0"/>
          <w:bCs/>
          <w:sz w:val="22"/>
          <w:szCs w:val="22"/>
        </w:rPr>
        <w:t xml:space="preserve">Treasurer’s Report </w:t>
      </w:r>
      <w:r w:rsidR="003C174E">
        <w:rPr>
          <w:rFonts w:ascii="Tahoma" w:hAnsi="Tahoma" w:cs="Tahoma"/>
          <w:b w:val="0"/>
          <w:bCs/>
          <w:sz w:val="22"/>
          <w:szCs w:val="22"/>
        </w:rPr>
        <w:t xml:space="preserve">/ Executive Directors Report </w:t>
      </w:r>
      <w:r>
        <w:rPr>
          <w:rFonts w:ascii="Tahoma" w:hAnsi="Tahoma" w:cs="Tahoma"/>
          <w:b w:val="0"/>
          <w:bCs/>
          <w:sz w:val="22"/>
          <w:szCs w:val="22"/>
        </w:rPr>
        <w:t>– Kathleen Burr</w:t>
      </w:r>
      <w:r w:rsidR="00A600FA">
        <w:rPr>
          <w:rFonts w:ascii="Tahoma" w:hAnsi="Tahoma" w:cs="Tahoma"/>
          <w:b w:val="0"/>
          <w:bCs/>
          <w:sz w:val="22"/>
          <w:szCs w:val="22"/>
        </w:rPr>
        <w:t xml:space="preserve"> reported</w:t>
      </w:r>
      <w:r>
        <w:rPr>
          <w:rFonts w:ascii="Tahoma" w:hAnsi="Tahoma" w:cs="Tahoma"/>
          <w:b w:val="0"/>
          <w:bCs/>
          <w:sz w:val="22"/>
          <w:szCs w:val="22"/>
        </w:rPr>
        <w:t>:</w:t>
      </w:r>
    </w:p>
    <w:p w14:paraId="415DEF9C" w14:textId="4F7ED381" w:rsidR="00652CF4" w:rsidRDefault="00652CF4" w:rsidP="00C60CBA">
      <w:pPr>
        <w:pStyle w:val="ListParagraph"/>
        <w:numPr>
          <w:ilvl w:val="0"/>
          <w:numId w:val="1"/>
        </w:numPr>
        <w:rPr>
          <w:rFonts w:ascii="Tahoma" w:hAnsi="Tahoma" w:cs="Tahoma"/>
          <w:b w:val="0"/>
          <w:bCs/>
          <w:sz w:val="22"/>
          <w:szCs w:val="22"/>
        </w:rPr>
      </w:pPr>
      <w:r w:rsidRPr="00652CF4">
        <w:rPr>
          <w:rFonts w:ascii="Tahoma" w:hAnsi="Tahoma" w:cs="Tahoma"/>
          <w:b w:val="0"/>
          <w:bCs/>
          <w:sz w:val="22"/>
          <w:szCs w:val="22"/>
        </w:rPr>
        <w:t>Profit &amp; Loss – Net Income $</w:t>
      </w:r>
      <w:r w:rsidR="00A600FA">
        <w:rPr>
          <w:rFonts w:ascii="Tahoma" w:hAnsi="Tahoma" w:cs="Tahoma"/>
          <w:b w:val="0"/>
          <w:bCs/>
          <w:sz w:val="22"/>
          <w:szCs w:val="22"/>
        </w:rPr>
        <w:t>6</w:t>
      </w:r>
      <w:r w:rsidR="005409E5">
        <w:rPr>
          <w:rFonts w:ascii="Tahoma" w:hAnsi="Tahoma" w:cs="Tahoma"/>
          <w:b w:val="0"/>
          <w:bCs/>
          <w:sz w:val="22"/>
          <w:szCs w:val="22"/>
        </w:rPr>
        <w:t>1,486.91</w:t>
      </w:r>
    </w:p>
    <w:p w14:paraId="5FBCD374" w14:textId="3D945D55" w:rsidR="00652CF4" w:rsidRDefault="00652CF4" w:rsidP="00C60CBA">
      <w:pPr>
        <w:pStyle w:val="ListParagraph"/>
        <w:numPr>
          <w:ilvl w:val="0"/>
          <w:numId w:val="1"/>
        </w:numPr>
        <w:rPr>
          <w:rFonts w:ascii="Tahoma" w:hAnsi="Tahoma" w:cs="Tahoma"/>
          <w:b w:val="0"/>
          <w:bCs/>
          <w:sz w:val="22"/>
          <w:szCs w:val="22"/>
        </w:rPr>
      </w:pPr>
      <w:r>
        <w:rPr>
          <w:rFonts w:ascii="Tahoma" w:hAnsi="Tahoma" w:cs="Tahoma"/>
          <w:b w:val="0"/>
          <w:bCs/>
          <w:sz w:val="22"/>
          <w:szCs w:val="22"/>
        </w:rPr>
        <w:t>Balance Sheet – Total Assets $</w:t>
      </w:r>
      <w:r w:rsidR="00A600FA">
        <w:rPr>
          <w:rFonts w:ascii="Tahoma" w:hAnsi="Tahoma" w:cs="Tahoma"/>
          <w:b w:val="0"/>
          <w:bCs/>
          <w:sz w:val="22"/>
          <w:szCs w:val="22"/>
        </w:rPr>
        <w:t>3</w:t>
      </w:r>
      <w:r w:rsidR="00B10C7D">
        <w:rPr>
          <w:rFonts w:ascii="Tahoma" w:hAnsi="Tahoma" w:cs="Tahoma"/>
          <w:b w:val="0"/>
          <w:bCs/>
          <w:sz w:val="22"/>
          <w:szCs w:val="22"/>
        </w:rPr>
        <w:t>37,903.15</w:t>
      </w:r>
    </w:p>
    <w:p w14:paraId="1D30C056" w14:textId="0B4D1769" w:rsidR="00652CF4" w:rsidRDefault="00652CF4" w:rsidP="00652CF4">
      <w:pPr>
        <w:pStyle w:val="ListParagraph"/>
        <w:numPr>
          <w:ilvl w:val="0"/>
          <w:numId w:val="1"/>
        </w:numPr>
        <w:spacing w:line="0" w:lineRule="atLeast"/>
        <w:rPr>
          <w:rFonts w:ascii="Tahoma" w:hAnsi="Tahoma" w:cs="Tahoma"/>
          <w:b w:val="0"/>
          <w:bCs/>
          <w:sz w:val="22"/>
          <w:szCs w:val="22"/>
        </w:rPr>
      </w:pPr>
      <w:r>
        <w:rPr>
          <w:rFonts w:ascii="Tahoma" w:hAnsi="Tahoma" w:cs="Tahoma"/>
          <w:b w:val="0"/>
          <w:bCs/>
          <w:sz w:val="22"/>
          <w:szCs w:val="22"/>
        </w:rPr>
        <w:t>Managed Accounts:</w:t>
      </w:r>
    </w:p>
    <w:p w14:paraId="2787D57D" w14:textId="4BB4D74A" w:rsidR="00652CF4" w:rsidRDefault="00597712"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Archaeology - $</w:t>
      </w:r>
      <w:r w:rsidR="00324CBA">
        <w:rPr>
          <w:rFonts w:ascii="Tahoma" w:hAnsi="Tahoma" w:cs="Tahoma"/>
          <w:b w:val="0"/>
          <w:bCs/>
          <w:sz w:val="22"/>
          <w:szCs w:val="22"/>
        </w:rPr>
        <w:t>22,01</w:t>
      </w:r>
      <w:r w:rsidR="00B10C7D">
        <w:rPr>
          <w:rFonts w:ascii="Tahoma" w:hAnsi="Tahoma" w:cs="Tahoma"/>
          <w:b w:val="0"/>
          <w:bCs/>
          <w:sz w:val="22"/>
          <w:szCs w:val="22"/>
        </w:rPr>
        <w:t>5.10</w:t>
      </w:r>
    </w:p>
    <w:p w14:paraId="642BCA65" w14:textId="697607C2" w:rsidR="00597712" w:rsidRDefault="00597712"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CLFA Scholarship - $3</w:t>
      </w:r>
      <w:r w:rsidR="00324CBA">
        <w:rPr>
          <w:rFonts w:ascii="Tahoma" w:hAnsi="Tahoma" w:cs="Tahoma"/>
          <w:b w:val="0"/>
          <w:bCs/>
          <w:sz w:val="22"/>
          <w:szCs w:val="22"/>
        </w:rPr>
        <w:t>0,</w:t>
      </w:r>
      <w:r w:rsidR="00B10C7D">
        <w:rPr>
          <w:rFonts w:ascii="Tahoma" w:hAnsi="Tahoma" w:cs="Tahoma"/>
          <w:b w:val="0"/>
          <w:bCs/>
          <w:sz w:val="22"/>
          <w:szCs w:val="22"/>
        </w:rPr>
        <w:t>781.03</w:t>
      </w:r>
    </w:p>
    <w:p w14:paraId="2F94F21B" w14:textId="4FA16AA2" w:rsidR="00597712" w:rsidRDefault="00597712"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Roy Richards - $10,</w:t>
      </w:r>
      <w:r w:rsidR="00A600FA">
        <w:rPr>
          <w:rFonts w:ascii="Tahoma" w:hAnsi="Tahoma" w:cs="Tahoma"/>
          <w:b w:val="0"/>
          <w:bCs/>
          <w:sz w:val="22"/>
          <w:szCs w:val="22"/>
        </w:rPr>
        <w:t>407.</w:t>
      </w:r>
      <w:r w:rsidR="00B10C7D">
        <w:rPr>
          <w:rFonts w:ascii="Tahoma" w:hAnsi="Tahoma" w:cs="Tahoma"/>
          <w:b w:val="0"/>
          <w:bCs/>
          <w:sz w:val="22"/>
          <w:szCs w:val="22"/>
        </w:rPr>
        <w:t>24</w:t>
      </w:r>
    </w:p>
    <w:p w14:paraId="0A373C42" w14:textId="72D611FD" w:rsidR="000E4E42" w:rsidRPr="006C45D3" w:rsidRDefault="00597712" w:rsidP="006C45D3">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Hazel Jackson - $</w:t>
      </w:r>
      <w:r w:rsidR="00324CBA">
        <w:rPr>
          <w:rFonts w:ascii="Tahoma" w:hAnsi="Tahoma" w:cs="Tahoma"/>
          <w:b w:val="0"/>
          <w:bCs/>
          <w:sz w:val="22"/>
          <w:szCs w:val="22"/>
        </w:rPr>
        <w:t>7,573.69</w:t>
      </w:r>
    </w:p>
    <w:p w14:paraId="1A11BC15" w14:textId="1DBD5E59" w:rsidR="00E34509" w:rsidRDefault="00E34509" w:rsidP="00E34509">
      <w:pPr>
        <w:pStyle w:val="ListParagraph"/>
        <w:numPr>
          <w:ilvl w:val="0"/>
          <w:numId w:val="1"/>
        </w:numPr>
        <w:spacing w:line="0" w:lineRule="atLeast"/>
        <w:rPr>
          <w:rFonts w:ascii="Tahoma" w:hAnsi="Tahoma" w:cs="Tahoma"/>
          <w:b w:val="0"/>
          <w:bCs/>
          <w:sz w:val="22"/>
          <w:szCs w:val="22"/>
        </w:rPr>
      </w:pPr>
      <w:r>
        <w:rPr>
          <w:rFonts w:ascii="Tahoma" w:hAnsi="Tahoma" w:cs="Tahoma"/>
          <w:b w:val="0"/>
          <w:bCs/>
          <w:sz w:val="22"/>
          <w:szCs w:val="22"/>
        </w:rPr>
        <w:t>Currently memberships are:</w:t>
      </w:r>
    </w:p>
    <w:p w14:paraId="04D9391A" w14:textId="283FAFE2" w:rsidR="006C1AFC" w:rsidRDefault="006C1AFC" w:rsidP="006C1AFC">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 xml:space="preserve">Kathleen discussed percentages of memberships received </w:t>
      </w:r>
      <w:r w:rsidR="00727F8B">
        <w:rPr>
          <w:rFonts w:ascii="Tahoma" w:hAnsi="Tahoma" w:cs="Tahoma"/>
          <w:b w:val="0"/>
          <w:bCs/>
          <w:sz w:val="22"/>
          <w:szCs w:val="22"/>
        </w:rPr>
        <w:t>too</w:t>
      </w:r>
      <w:r>
        <w:rPr>
          <w:rFonts w:ascii="Tahoma" w:hAnsi="Tahoma" w:cs="Tahoma"/>
          <w:b w:val="0"/>
          <w:bCs/>
          <w:sz w:val="22"/>
          <w:szCs w:val="22"/>
        </w:rPr>
        <w:t xml:space="preserve"> original budgeted.  She sent out a reminder in March and will again in </w:t>
      </w:r>
      <w:r w:rsidR="00727F8B">
        <w:rPr>
          <w:rFonts w:ascii="Tahoma" w:hAnsi="Tahoma" w:cs="Tahoma"/>
          <w:b w:val="0"/>
          <w:bCs/>
          <w:sz w:val="22"/>
          <w:szCs w:val="22"/>
        </w:rPr>
        <w:t>April, with non-paid members presented to the Board at the May or June meeting.</w:t>
      </w:r>
    </w:p>
    <w:p w14:paraId="1554D052" w14:textId="2DBECD49" w:rsidR="00E34509" w:rsidRDefault="003543A2" w:rsidP="00727F8B">
      <w:pPr>
        <w:pStyle w:val="ListParagraph"/>
        <w:numPr>
          <w:ilvl w:val="2"/>
          <w:numId w:val="1"/>
        </w:numPr>
        <w:spacing w:line="0" w:lineRule="atLeast"/>
        <w:rPr>
          <w:rFonts w:ascii="Tahoma" w:hAnsi="Tahoma" w:cs="Tahoma"/>
          <w:b w:val="0"/>
          <w:bCs/>
          <w:sz w:val="22"/>
          <w:szCs w:val="22"/>
        </w:rPr>
      </w:pPr>
      <w:r>
        <w:rPr>
          <w:rFonts w:ascii="Tahoma" w:hAnsi="Tahoma" w:cs="Tahoma"/>
          <w:b w:val="0"/>
          <w:bCs/>
          <w:sz w:val="22"/>
          <w:szCs w:val="22"/>
        </w:rPr>
        <w:t xml:space="preserve">Associate members – </w:t>
      </w:r>
      <w:r w:rsidR="005409E5">
        <w:rPr>
          <w:rFonts w:ascii="Tahoma" w:hAnsi="Tahoma" w:cs="Tahoma"/>
          <w:b w:val="0"/>
          <w:bCs/>
          <w:sz w:val="22"/>
          <w:szCs w:val="22"/>
        </w:rPr>
        <w:t>9</w:t>
      </w:r>
      <w:r>
        <w:rPr>
          <w:rFonts w:ascii="Tahoma" w:hAnsi="Tahoma" w:cs="Tahoma"/>
          <w:b w:val="0"/>
          <w:bCs/>
          <w:sz w:val="22"/>
          <w:szCs w:val="22"/>
        </w:rPr>
        <w:t xml:space="preserve">0% of budget </w:t>
      </w:r>
      <w:r w:rsidR="00581F5A">
        <w:rPr>
          <w:rFonts w:ascii="Tahoma" w:hAnsi="Tahoma" w:cs="Tahoma"/>
          <w:b w:val="0"/>
          <w:bCs/>
          <w:sz w:val="22"/>
          <w:szCs w:val="22"/>
        </w:rPr>
        <w:t xml:space="preserve"> </w:t>
      </w:r>
    </w:p>
    <w:p w14:paraId="0D61FA27" w14:textId="1A498EAD" w:rsidR="00E34509" w:rsidRDefault="003543A2" w:rsidP="00727F8B">
      <w:pPr>
        <w:pStyle w:val="ListParagraph"/>
        <w:numPr>
          <w:ilvl w:val="2"/>
          <w:numId w:val="1"/>
        </w:numPr>
        <w:spacing w:line="0" w:lineRule="atLeast"/>
        <w:rPr>
          <w:rFonts w:ascii="Tahoma" w:hAnsi="Tahoma" w:cs="Tahoma"/>
          <w:b w:val="0"/>
          <w:bCs/>
          <w:sz w:val="22"/>
          <w:szCs w:val="22"/>
        </w:rPr>
      </w:pPr>
      <w:r>
        <w:rPr>
          <w:rFonts w:ascii="Tahoma" w:hAnsi="Tahoma" w:cs="Tahoma"/>
          <w:b w:val="0"/>
          <w:bCs/>
          <w:sz w:val="22"/>
          <w:szCs w:val="22"/>
        </w:rPr>
        <w:t xml:space="preserve">Contributing members – </w:t>
      </w:r>
      <w:r w:rsidR="005409E5">
        <w:rPr>
          <w:rFonts w:ascii="Tahoma" w:hAnsi="Tahoma" w:cs="Tahoma"/>
          <w:b w:val="0"/>
          <w:bCs/>
          <w:sz w:val="22"/>
          <w:szCs w:val="22"/>
        </w:rPr>
        <w:t>125%</w:t>
      </w:r>
    </w:p>
    <w:p w14:paraId="36997FFF" w14:textId="79B0CF0F" w:rsidR="006D4E51" w:rsidRDefault="005D146D" w:rsidP="00727F8B">
      <w:pPr>
        <w:pStyle w:val="ListParagraph"/>
        <w:numPr>
          <w:ilvl w:val="2"/>
          <w:numId w:val="1"/>
        </w:numPr>
        <w:spacing w:line="0" w:lineRule="atLeast"/>
        <w:rPr>
          <w:rFonts w:ascii="Tahoma" w:hAnsi="Tahoma" w:cs="Tahoma"/>
          <w:b w:val="0"/>
          <w:bCs/>
          <w:sz w:val="22"/>
          <w:szCs w:val="22"/>
        </w:rPr>
      </w:pPr>
      <w:r>
        <w:rPr>
          <w:rFonts w:ascii="Tahoma" w:hAnsi="Tahoma" w:cs="Tahoma"/>
          <w:b w:val="0"/>
          <w:bCs/>
          <w:sz w:val="22"/>
          <w:szCs w:val="22"/>
        </w:rPr>
        <w:t xml:space="preserve">Sustaining </w:t>
      </w:r>
      <w:r w:rsidR="003543A2">
        <w:rPr>
          <w:rFonts w:ascii="Tahoma" w:hAnsi="Tahoma" w:cs="Tahoma"/>
          <w:b w:val="0"/>
          <w:bCs/>
          <w:sz w:val="22"/>
          <w:szCs w:val="22"/>
        </w:rPr>
        <w:t xml:space="preserve">100% of budget </w:t>
      </w:r>
    </w:p>
    <w:p w14:paraId="6D46457D" w14:textId="13E16E17" w:rsidR="005D146D" w:rsidRDefault="005D146D" w:rsidP="00727F8B">
      <w:pPr>
        <w:pStyle w:val="ListParagraph"/>
        <w:numPr>
          <w:ilvl w:val="2"/>
          <w:numId w:val="1"/>
        </w:numPr>
        <w:spacing w:line="0" w:lineRule="atLeast"/>
        <w:rPr>
          <w:rFonts w:ascii="Tahoma" w:hAnsi="Tahoma" w:cs="Tahoma"/>
          <w:b w:val="0"/>
          <w:bCs/>
          <w:sz w:val="22"/>
          <w:szCs w:val="22"/>
        </w:rPr>
      </w:pPr>
      <w:r>
        <w:rPr>
          <w:rFonts w:ascii="Tahoma" w:hAnsi="Tahoma" w:cs="Tahoma"/>
          <w:b w:val="0"/>
          <w:bCs/>
          <w:sz w:val="22"/>
          <w:szCs w:val="22"/>
        </w:rPr>
        <w:t xml:space="preserve">Voting is at </w:t>
      </w:r>
      <w:r w:rsidR="00B10C7D">
        <w:rPr>
          <w:rFonts w:ascii="Tahoma" w:hAnsi="Tahoma" w:cs="Tahoma"/>
          <w:b w:val="0"/>
          <w:bCs/>
          <w:sz w:val="22"/>
          <w:szCs w:val="22"/>
        </w:rPr>
        <w:t>83.75</w:t>
      </w:r>
      <w:r w:rsidR="007337AD">
        <w:rPr>
          <w:rFonts w:ascii="Tahoma" w:hAnsi="Tahoma" w:cs="Tahoma"/>
          <w:b w:val="0"/>
          <w:bCs/>
          <w:sz w:val="22"/>
          <w:szCs w:val="22"/>
        </w:rPr>
        <w:t>% of budget</w:t>
      </w:r>
      <w:r>
        <w:rPr>
          <w:rFonts w:ascii="Tahoma" w:hAnsi="Tahoma" w:cs="Tahoma"/>
          <w:b w:val="0"/>
          <w:bCs/>
          <w:sz w:val="22"/>
          <w:szCs w:val="22"/>
        </w:rPr>
        <w:t xml:space="preserve"> </w:t>
      </w:r>
    </w:p>
    <w:p w14:paraId="13635B41" w14:textId="1B536BA6" w:rsidR="006C1AFC" w:rsidRPr="00727F8B" w:rsidRDefault="006C24F8" w:rsidP="00727F8B">
      <w:pPr>
        <w:pStyle w:val="ListParagraph"/>
        <w:numPr>
          <w:ilvl w:val="3"/>
          <w:numId w:val="1"/>
        </w:numPr>
        <w:spacing w:line="0" w:lineRule="atLeast"/>
        <w:rPr>
          <w:rFonts w:ascii="Tahoma" w:hAnsi="Tahoma" w:cs="Tahoma"/>
          <w:b w:val="0"/>
          <w:bCs/>
          <w:sz w:val="22"/>
          <w:szCs w:val="22"/>
        </w:rPr>
      </w:pPr>
      <w:r>
        <w:rPr>
          <w:rFonts w:ascii="Tahoma" w:hAnsi="Tahoma" w:cs="Tahoma"/>
          <w:b w:val="0"/>
          <w:bCs/>
          <w:sz w:val="22"/>
          <w:szCs w:val="22"/>
        </w:rPr>
        <w:t xml:space="preserve">Currently CLFA is at </w:t>
      </w:r>
      <w:r w:rsidR="00B10C7D">
        <w:rPr>
          <w:rFonts w:ascii="Tahoma" w:hAnsi="Tahoma" w:cs="Tahoma"/>
          <w:b w:val="0"/>
          <w:bCs/>
          <w:sz w:val="22"/>
          <w:szCs w:val="22"/>
        </w:rPr>
        <w:t>87.72</w:t>
      </w:r>
      <w:r>
        <w:rPr>
          <w:rFonts w:ascii="Tahoma" w:hAnsi="Tahoma" w:cs="Tahoma"/>
          <w:b w:val="0"/>
          <w:bCs/>
          <w:sz w:val="22"/>
          <w:szCs w:val="22"/>
        </w:rPr>
        <w:t>% of total membership</w:t>
      </w:r>
      <w:r w:rsidR="00727F8B">
        <w:rPr>
          <w:rFonts w:ascii="Tahoma" w:hAnsi="Tahoma" w:cs="Tahoma"/>
          <w:b w:val="0"/>
          <w:bCs/>
          <w:sz w:val="22"/>
          <w:szCs w:val="22"/>
        </w:rPr>
        <w:t>s</w:t>
      </w:r>
      <w:r>
        <w:rPr>
          <w:rFonts w:ascii="Tahoma" w:hAnsi="Tahoma" w:cs="Tahoma"/>
          <w:b w:val="0"/>
          <w:bCs/>
          <w:sz w:val="22"/>
          <w:szCs w:val="22"/>
        </w:rPr>
        <w:t xml:space="preserve"> paid to date</w:t>
      </w:r>
      <w:r w:rsidR="00581F5A">
        <w:rPr>
          <w:rFonts w:ascii="Tahoma" w:hAnsi="Tahoma" w:cs="Tahoma"/>
          <w:b w:val="0"/>
          <w:bCs/>
          <w:sz w:val="22"/>
          <w:szCs w:val="22"/>
        </w:rPr>
        <w:t xml:space="preserve"> from </w:t>
      </w:r>
      <w:r w:rsidR="00727F8B">
        <w:rPr>
          <w:rFonts w:ascii="Tahoma" w:hAnsi="Tahoma" w:cs="Tahoma"/>
          <w:b w:val="0"/>
          <w:bCs/>
          <w:sz w:val="22"/>
          <w:szCs w:val="22"/>
        </w:rPr>
        <w:t>approved 2022 budget.</w:t>
      </w:r>
    </w:p>
    <w:p w14:paraId="2B0583C7" w14:textId="70823473" w:rsidR="006C24F8" w:rsidRDefault="006C0F49" w:rsidP="006C24F8">
      <w:pPr>
        <w:pStyle w:val="ListParagraph"/>
        <w:numPr>
          <w:ilvl w:val="0"/>
          <w:numId w:val="1"/>
        </w:numPr>
        <w:spacing w:line="0" w:lineRule="atLeast"/>
        <w:rPr>
          <w:rFonts w:ascii="Tahoma" w:hAnsi="Tahoma" w:cs="Tahoma"/>
          <w:b w:val="0"/>
          <w:bCs/>
          <w:sz w:val="22"/>
          <w:szCs w:val="22"/>
        </w:rPr>
      </w:pPr>
      <w:r>
        <w:rPr>
          <w:rFonts w:ascii="Tahoma" w:hAnsi="Tahoma" w:cs="Tahoma"/>
          <w:b w:val="0"/>
          <w:bCs/>
          <w:sz w:val="22"/>
          <w:szCs w:val="22"/>
        </w:rPr>
        <w:t>Joe Starr</w:t>
      </w:r>
      <w:r w:rsidR="000E4E42" w:rsidRPr="000E4E42">
        <w:rPr>
          <w:rFonts w:ascii="Tahoma" w:hAnsi="Tahoma" w:cs="Tahoma"/>
          <w:b w:val="0"/>
          <w:bCs/>
          <w:sz w:val="22"/>
          <w:szCs w:val="22"/>
        </w:rPr>
        <w:t xml:space="preserve"> moved with a second by</w:t>
      </w:r>
      <w:r>
        <w:rPr>
          <w:rFonts w:ascii="Tahoma" w:hAnsi="Tahoma" w:cs="Tahoma"/>
          <w:b w:val="0"/>
          <w:bCs/>
          <w:sz w:val="22"/>
          <w:szCs w:val="22"/>
        </w:rPr>
        <w:t xml:space="preserve"> Charll Stoneman</w:t>
      </w:r>
      <w:r w:rsidR="000E4E42" w:rsidRPr="000E4E42">
        <w:rPr>
          <w:rFonts w:ascii="Tahoma" w:hAnsi="Tahoma" w:cs="Tahoma"/>
          <w:b w:val="0"/>
          <w:bCs/>
          <w:sz w:val="22"/>
          <w:szCs w:val="22"/>
        </w:rPr>
        <w:t xml:space="preserve"> to approve the financials as presented. Motion passed unanimously.</w:t>
      </w:r>
    </w:p>
    <w:p w14:paraId="14AFF829" w14:textId="1813FAC1" w:rsidR="00727F8B" w:rsidRDefault="00727F8B" w:rsidP="006C24F8">
      <w:pPr>
        <w:pStyle w:val="ListParagraph"/>
        <w:numPr>
          <w:ilvl w:val="0"/>
          <w:numId w:val="1"/>
        </w:numPr>
        <w:spacing w:line="0" w:lineRule="atLeast"/>
        <w:rPr>
          <w:rFonts w:ascii="Tahoma" w:hAnsi="Tahoma" w:cs="Tahoma"/>
          <w:b w:val="0"/>
          <w:bCs/>
          <w:sz w:val="22"/>
          <w:szCs w:val="22"/>
        </w:rPr>
      </w:pPr>
      <w:r>
        <w:rPr>
          <w:rFonts w:ascii="Tahoma" w:hAnsi="Tahoma" w:cs="Tahoma"/>
          <w:b w:val="0"/>
          <w:bCs/>
          <w:sz w:val="22"/>
          <w:szCs w:val="22"/>
        </w:rPr>
        <w:t>George Gentry requested a list of the Associate Members be sent to him.  He would like to try and recruit those students in his study group to become Associate Members.</w:t>
      </w:r>
    </w:p>
    <w:p w14:paraId="202829F0" w14:textId="6046D95C" w:rsidR="009559F1" w:rsidRDefault="009559F1" w:rsidP="009559F1">
      <w:pPr>
        <w:spacing w:line="0" w:lineRule="atLeast"/>
        <w:rPr>
          <w:rFonts w:ascii="Tahoma" w:hAnsi="Tahoma" w:cs="Tahoma"/>
          <w:b w:val="0"/>
          <w:bCs/>
          <w:sz w:val="22"/>
          <w:szCs w:val="22"/>
        </w:rPr>
      </w:pPr>
    </w:p>
    <w:p w14:paraId="190D91D0" w14:textId="400457F8" w:rsidR="009559F1" w:rsidRDefault="009559F1" w:rsidP="009559F1">
      <w:pPr>
        <w:spacing w:line="0" w:lineRule="atLeast"/>
        <w:rPr>
          <w:rFonts w:ascii="Tahoma" w:hAnsi="Tahoma" w:cs="Tahoma"/>
          <w:b w:val="0"/>
          <w:bCs/>
          <w:sz w:val="22"/>
          <w:szCs w:val="22"/>
        </w:rPr>
      </w:pPr>
      <w:r>
        <w:rPr>
          <w:rFonts w:ascii="Tahoma" w:hAnsi="Tahoma" w:cs="Tahoma"/>
          <w:b w:val="0"/>
          <w:bCs/>
          <w:sz w:val="22"/>
          <w:szCs w:val="22"/>
        </w:rPr>
        <w:t>Archaeology – Kathleen Burr reported:</w:t>
      </w:r>
    </w:p>
    <w:p w14:paraId="01AF93D9" w14:textId="11676C82" w:rsidR="006C1AFC" w:rsidRDefault="006C1AFC" w:rsidP="004D4AC3">
      <w:pPr>
        <w:pStyle w:val="ListParagraph"/>
        <w:numPr>
          <w:ilvl w:val="0"/>
          <w:numId w:val="3"/>
        </w:numPr>
        <w:spacing w:line="0" w:lineRule="atLeast"/>
        <w:rPr>
          <w:rFonts w:ascii="Tahoma" w:hAnsi="Tahoma" w:cs="Tahoma"/>
          <w:b w:val="0"/>
          <w:bCs/>
          <w:sz w:val="22"/>
          <w:szCs w:val="22"/>
        </w:rPr>
      </w:pPr>
      <w:r>
        <w:rPr>
          <w:rFonts w:ascii="Tahoma" w:hAnsi="Tahoma" w:cs="Tahoma"/>
          <w:b w:val="0"/>
          <w:bCs/>
          <w:sz w:val="22"/>
          <w:szCs w:val="22"/>
        </w:rPr>
        <w:t xml:space="preserve">Kathleen attended </w:t>
      </w:r>
      <w:r w:rsidR="00727F8B">
        <w:rPr>
          <w:rFonts w:ascii="Tahoma" w:hAnsi="Tahoma" w:cs="Tahoma"/>
          <w:b w:val="0"/>
          <w:bCs/>
          <w:sz w:val="22"/>
          <w:szCs w:val="22"/>
        </w:rPr>
        <w:t>Monday of the 5-day class held the week of March 28</w:t>
      </w:r>
      <w:r w:rsidR="00727F8B" w:rsidRPr="00727F8B">
        <w:rPr>
          <w:rFonts w:ascii="Tahoma" w:hAnsi="Tahoma" w:cs="Tahoma"/>
          <w:b w:val="0"/>
          <w:bCs/>
          <w:sz w:val="22"/>
          <w:szCs w:val="22"/>
          <w:vertAlign w:val="superscript"/>
        </w:rPr>
        <w:t>th</w:t>
      </w:r>
      <w:r w:rsidR="00727F8B">
        <w:rPr>
          <w:rFonts w:ascii="Tahoma" w:hAnsi="Tahoma" w:cs="Tahoma"/>
          <w:b w:val="0"/>
          <w:bCs/>
          <w:sz w:val="22"/>
          <w:szCs w:val="22"/>
        </w:rPr>
        <w:t>.  Class went well, there were some AV issues.</w:t>
      </w:r>
    </w:p>
    <w:p w14:paraId="47BA80A8" w14:textId="6235C159" w:rsidR="006F1F01" w:rsidRDefault="006F1F01" w:rsidP="004D4AC3">
      <w:pPr>
        <w:pStyle w:val="ListParagraph"/>
        <w:numPr>
          <w:ilvl w:val="0"/>
          <w:numId w:val="3"/>
        </w:numPr>
        <w:spacing w:line="0" w:lineRule="atLeast"/>
        <w:rPr>
          <w:rFonts w:ascii="Tahoma" w:hAnsi="Tahoma" w:cs="Tahoma"/>
          <w:b w:val="0"/>
          <w:bCs/>
          <w:sz w:val="22"/>
          <w:szCs w:val="22"/>
        </w:rPr>
      </w:pPr>
      <w:r>
        <w:rPr>
          <w:rFonts w:ascii="Tahoma" w:hAnsi="Tahoma" w:cs="Tahoma"/>
          <w:b w:val="0"/>
          <w:bCs/>
          <w:sz w:val="22"/>
          <w:szCs w:val="22"/>
        </w:rPr>
        <w:lastRenderedPageBreak/>
        <w:t xml:space="preserve">Kathleen has worked with Len on the MOU.  </w:t>
      </w:r>
    </w:p>
    <w:p w14:paraId="4347715D" w14:textId="22406FDE" w:rsidR="006F1F01" w:rsidRDefault="006F1F01" w:rsidP="004D4AC3">
      <w:pPr>
        <w:pStyle w:val="ListParagraph"/>
        <w:numPr>
          <w:ilvl w:val="0"/>
          <w:numId w:val="3"/>
        </w:numPr>
        <w:spacing w:line="0" w:lineRule="atLeast"/>
        <w:rPr>
          <w:rFonts w:ascii="Tahoma" w:hAnsi="Tahoma" w:cs="Tahoma"/>
          <w:b w:val="0"/>
          <w:bCs/>
          <w:sz w:val="22"/>
          <w:szCs w:val="22"/>
        </w:rPr>
      </w:pPr>
      <w:r>
        <w:rPr>
          <w:rFonts w:ascii="Tahoma" w:hAnsi="Tahoma" w:cs="Tahoma"/>
          <w:b w:val="0"/>
          <w:bCs/>
          <w:sz w:val="22"/>
          <w:szCs w:val="22"/>
        </w:rPr>
        <w:t>Two major changes are:</w:t>
      </w:r>
    </w:p>
    <w:p w14:paraId="1D1051DF" w14:textId="2A598176" w:rsidR="006F1F01" w:rsidRDefault="006F1F01" w:rsidP="004D4AC3">
      <w:pPr>
        <w:pStyle w:val="ListParagraph"/>
        <w:numPr>
          <w:ilvl w:val="1"/>
          <w:numId w:val="3"/>
        </w:numPr>
        <w:spacing w:line="0" w:lineRule="atLeast"/>
        <w:rPr>
          <w:rFonts w:ascii="Tahoma" w:hAnsi="Tahoma" w:cs="Tahoma"/>
          <w:b w:val="0"/>
          <w:bCs/>
          <w:sz w:val="22"/>
          <w:szCs w:val="22"/>
        </w:rPr>
      </w:pPr>
      <w:r>
        <w:rPr>
          <w:rFonts w:ascii="Tahoma" w:hAnsi="Tahoma" w:cs="Tahoma"/>
          <w:b w:val="0"/>
          <w:bCs/>
          <w:sz w:val="22"/>
          <w:szCs w:val="22"/>
        </w:rPr>
        <w:t>Kathleen’s stipend will come from the 18% - will not include her hotel &amp; mileage.</w:t>
      </w:r>
    </w:p>
    <w:p w14:paraId="46C85B24" w14:textId="3DB5559F" w:rsidR="006F1F01" w:rsidRDefault="006F1F01" w:rsidP="004D4AC3">
      <w:pPr>
        <w:pStyle w:val="ListParagraph"/>
        <w:numPr>
          <w:ilvl w:val="2"/>
          <w:numId w:val="3"/>
        </w:numPr>
        <w:spacing w:line="0" w:lineRule="atLeast"/>
        <w:rPr>
          <w:rFonts w:ascii="Tahoma" w:hAnsi="Tahoma" w:cs="Tahoma"/>
          <w:b w:val="0"/>
          <w:bCs/>
          <w:sz w:val="22"/>
          <w:szCs w:val="22"/>
        </w:rPr>
      </w:pPr>
      <w:r>
        <w:rPr>
          <w:rFonts w:ascii="Tahoma" w:hAnsi="Tahoma" w:cs="Tahoma"/>
          <w:b w:val="0"/>
          <w:bCs/>
          <w:sz w:val="22"/>
          <w:szCs w:val="22"/>
        </w:rPr>
        <w:t>Charll informed the Board that he has discussed the MOU with Kathleen and is comfortable with the</w:t>
      </w:r>
      <w:r w:rsidR="00BA30C2">
        <w:rPr>
          <w:rFonts w:ascii="Tahoma" w:hAnsi="Tahoma" w:cs="Tahoma"/>
          <w:b w:val="0"/>
          <w:bCs/>
          <w:sz w:val="22"/>
          <w:szCs w:val="22"/>
        </w:rPr>
        <w:t>se</w:t>
      </w:r>
      <w:r>
        <w:rPr>
          <w:rFonts w:ascii="Tahoma" w:hAnsi="Tahoma" w:cs="Tahoma"/>
          <w:b w:val="0"/>
          <w:bCs/>
          <w:sz w:val="22"/>
          <w:szCs w:val="22"/>
        </w:rPr>
        <w:t xml:space="preserve"> changes</w:t>
      </w:r>
      <w:r w:rsidR="00BA30C2">
        <w:rPr>
          <w:rFonts w:ascii="Tahoma" w:hAnsi="Tahoma" w:cs="Tahoma"/>
          <w:b w:val="0"/>
          <w:bCs/>
          <w:sz w:val="22"/>
          <w:szCs w:val="22"/>
        </w:rPr>
        <w:t xml:space="preserve"> as they will not negatively affect CLFA finances.</w:t>
      </w:r>
    </w:p>
    <w:p w14:paraId="67971E3B" w14:textId="5DB61ED3" w:rsidR="006F1F01" w:rsidRDefault="006F1F01" w:rsidP="004D4AC3">
      <w:pPr>
        <w:pStyle w:val="ListParagraph"/>
        <w:numPr>
          <w:ilvl w:val="1"/>
          <w:numId w:val="3"/>
        </w:numPr>
        <w:spacing w:line="0" w:lineRule="atLeast"/>
        <w:rPr>
          <w:rFonts w:ascii="Tahoma" w:hAnsi="Tahoma" w:cs="Tahoma"/>
          <w:b w:val="0"/>
          <w:bCs/>
          <w:sz w:val="22"/>
          <w:szCs w:val="22"/>
        </w:rPr>
      </w:pPr>
      <w:r>
        <w:rPr>
          <w:rFonts w:ascii="Tahoma" w:hAnsi="Tahoma" w:cs="Tahoma"/>
          <w:b w:val="0"/>
          <w:bCs/>
          <w:sz w:val="22"/>
          <w:szCs w:val="22"/>
        </w:rPr>
        <w:t xml:space="preserve">The MOU </w:t>
      </w:r>
      <w:r w:rsidR="00BA30C2">
        <w:rPr>
          <w:rFonts w:ascii="Tahoma" w:hAnsi="Tahoma" w:cs="Tahoma"/>
          <w:b w:val="0"/>
          <w:bCs/>
          <w:sz w:val="22"/>
          <w:szCs w:val="22"/>
        </w:rPr>
        <w:t xml:space="preserve">is requesting an RPF attend each 5-day class to discuss how this class relates to the RPF and field work.  Any fees associated with this position will be covered from the archaeology program overhead. </w:t>
      </w:r>
    </w:p>
    <w:p w14:paraId="7B51BEC2" w14:textId="316C2056" w:rsidR="006C0F49" w:rsidRDefault="006C0F49" w:rsidP="004D4AC3">
      <w:pPr>
        <w:pStyle w:val="ListParagraph"/>
        <w:numPr>
          <w:ilvl w:val="0"/>
          <w:numId w:val="3"/>
        </w:numPr>
        <w:spacing w:line="0" w:lineRule="atLeast"/>
        <w:rPr>
          <w:rFonts w:ascii="Tahoma" w:hAnsi="Tahoma" w:cs="Tahoma"/>
          <w:b w:val="0"/>
          <w:bCs/>
          <w:sz w:val="22"/>
          <w:szCs w:val="22"/>
        </w:rPr>
      </w:pPr>
      <w:r>
        <w:rPr>
          <w:rFonts w:ascii="Tahoma" w:hAnsi="Tahoma" w:cs="Tahoma"/>
          <w:b w:val="0"/>
          <w:bCs/>
          <w:sz w:val="22"/>
          <w:szCs w:val="22"/>
        </w:rPr>
        <w:t>Kathleen will finalize the MOU with Cal Fire for the Archaeology Program with Len N</w:t>
      </w:r>
      <w:r w:rsidR="00BA30C2">
        <w:rPr>
          <w:rFonts w:ascii="Tahoma" w:hAnsi="Tahoma" w:cs="Tahoma"/>
          <w:b w:val="0"/>
          <w:bCs/>
          <w:sz w:val="22"/>
          <w:szCs w:val="22"/>
        </w:rPr>
        <w:t>ielson</w:t>
      </w:r>
      <w:r>
        <w:rPr>
          <w:rFonts w:ascii="Tahoma" w:hAnsi="Tahoma" w:cs="Tahoma"/>
          <w:b w:val="0"/>
          <w:bCs/>
          <w:sz w:val="22"/>
          <w:szCs w:val="22"/>
        </w:rPr>
        <w:t xml:space="preserve"> prior to the May Board meeting.</w:t>
      </w:r>
    </w:p>
    <w:p w14:paraId="1C214781" w14:textId="01BF8879" w:rsidR="00BA30C2" w:rsidRPr="006C1AFC" w:rsidRDefault="00BA30C2" w:rsidP="004D4AC3">
      <w:pPr>
        <w:pStyle w:val="ListParagraph"/>
        <w:numPr>
          <w:ilvl w:val="0"/>
          <w:numId w:val="3"/>
        </w:numPr>
        <w:spacing w:line="0" w:lineRule="atLeast"/>
        <w:rPr>
          <w:rFonts w:ascii="Tahoma" w:hAnsi="Tahoma" w:cs="Tahoma"/>
          <w:b w:val="0"/>
          <w:bCs/>
          <w:sz w:val="22"/>
          <w:szCs w:val="22"/>
        </w:rPr>
      </w:pPr>
      <w:r>
        <w:rPr>
          <w:rFonts w:ascii="Tahoma" w:hAnsi="Tahoma" w:cs="Tahoma"/>
          <w:b w:val="0"/>
          <w:bCs/>
          <w:sz w:val="22"/>
          <w:szCs w:val="22"/>
        </w:rPr>
        <w:t xml:space="preserve">Charll Stoneman moved to enter into the MOU as presented with Cal Fire.  Ariel Roughton seconded.  Motion passed unanimously. </w:t>
      </w:r>
    </w:p>
    <w:p w14:paraId="32D6635B" w14:textId="77777777" w:rsidR="00365719" w:rsidRDefault="00365719" w:rsidP="00597712">
      <w:pPr>
        <w:spacing w:line="0" w:lineRule="atLeast"/>
        <w:rPr>
          <w:rFonts w:ascii="Tahoma" w:hAnsi="Tahoma" w:cs="Tahoma"/>
          <w:b w:val="0"/>
          <w:bCs/>
          <w:sz w:val="22"/>
          <w:szCs w:val="22"/>
        </w:rPr>
      </w:pPr>
    </w:p>
    <w:p w14:paraId="6713368B" w14:textId="4227CE59" w:rsidR="00647B71" w:rsidRDefault="00647B71" w:rsidP="00C77C75">
      <w:pPr>
        <w:spacing w:line="0" w:lineRule="atLeast"/>
        <w:rPr>
          <w:rFonts w:ascii="Tahoma" w:hAnsi="Tahoma" w:cs="Tahoma"/>
          <w:b w:val="0"/>
          <w:bCs/>
          <w:sz w:val="22"/>
          <w:szCs w:val="22"/>
        </w:rPr>
      </w:pPr>
      <w:r>
        <w:rPr>
          <w:rFonts w:ascii="Tahoma" w:hAnsi="Tahoma" w:cs="Tahoma"/>
          <w:b w:val="0"/>
          <w:bCs/>
          <w:sz w:val="22"/>
          <w:szCs w:val="22"/>
        </w:rPr>
        <w:t xml:space="preserve">Correspondence – </w:t>
      </w:r>
    </w:p>
    <w:p w14:paraId="0C240D71" w14:textId="3331F85E" w:rsidR="00587CA5" w:rsidRPr="00587CA5" w:rsidRDefault="00587CA5" w:rsidP="004D4AC3">
      <w:pPr>
        <w:pStyle w:val="ListParagraph"/>
        <w:numPr>
          <w:ilvl w:val="0"/>
          <w:numId w:val="3"/>
        </w:numPr>
        <w:spacing w:line="0" w:lineRule="atLeast"/>
        <w:rPr>
          <w:rFonts w:ascii="Tahoma" w:hAnsi="Tahoma" w:cs="Tahoma"/>
          <w:b w:val="0"/>
          <w:bCs/>
          <w:sz w:val="22"/>
          <w:szCs w:val="22"/>
        </w:rPr>
      </w:pPr>
      <w:r>
        <w:rPr>
          <w:rFonts w:ascii="Tahoma" w:hAnsi="Tahoma" w:cs="Tahoma"/>
          <w:b w:val="0"/>
          <w:bCs/>
          <w:sz w:val="22"/>
          <w:szCs w:val="22"/>
        </w:rPr>
        <w:t xml:space="preserve">Kathleen received a letter from Forestry </w:t>
      </w:r>
      <w:r w:rsidR="006C0F49">
        <w:rPr>
          <w:rFonts w:ascii="Tahoma" w:hAnsi="Tahoma" w:cs="Tahoma"/>
          <w:b w:val="0"/>
          <w:bCs/>
          <w:sz w:val="22"/>
          <w:szCs w:val="22"/>
        </w:rPr>
        <w:t>Challenge requesting an increase in CLFA donations from $350 to $750.  CLFA members donated last year $850.  For 2022 CLFA will send one check to Forestry Challenge will all amounts included in one check.</w:t>
      </w:r>
    </w:p>
    <w:p w14:paraId="4F0E5338" w14:textId="77777777" w:rsidR="00C9477A" w:rsidRPr="00E14653" w:rsidRDefault="00C9477A" w:rsidP="00C9477A">
      <w:pPr>
        <w:pStyle w:val="ListParagraph"/>
        <w:spacing w:line="0" w:lineRule="atLeast"/>
        <w:rPr>
          <w:rFonts w:ascii="Tahoma" w:hAnsi="Tahoma" w:cs="Tahoma"/>
          <w:b w:val="0"/>
          <w:bCs/>
          <w:sz w:val="22"/>
          <w:szCs w:val="22"/>
        </w:rPr>
      </w:pPr>
    </w:p>
    <w:p w14:paraId="11004B56" w14:textId="47192BD4" w:rsidR="004513EB" w:rsidRDefault="00A03B4C" w:rsidP="00C77C75">
      <w:pPr>
        <w:spacing w:line="0" w:lineRule="atLeast"/>
        <w:rPr>
          <w:rFonts w:ascii="Tahoma" w:hAnsi="Tahoma" w:cs="Tahoma"/>
          <w:b w:val="0"/>
          <w:bCs/>
          <w:sz w:val="22"/>
          <w:szCs w:val="22"/>
        </w:rPr>
      </w:pPr>
      <w:r>
        <w:rPr>
          <w:rFonts w:ascii="Tahoma" w:hAnsi="Tahoma" w:cs="Tahoma"/>
          <w:b w:val="0"/>
          <w:bCs/>
          <w:sz w:val="22"/>
          <w:szCs w:val="22"/>
        </w:rPr>
        <w:t xml:space="preserve">New Members:  </w:t>
      </w:r>
    </w:p>
    <w:p w14:paraId="2BB34D4B" w14:textId="67DEC095" w:rsidR="006C0F49" w:rsidRDefault="006C0F49" w:rsidP="00C77C75">
      <w:pPr>
        <w:spacing w:line="0" w:lineRule="atLeast"/>
        <w:rPr>
          <w:rFonts w:ascii="Tahoma" w:hAnsi="Tahoma" w:cs="Tahoma"/>
          <w:b w:val="0"/>
          <w:bCs/>
          <w:sz w:val="22"/>
          <w:szCs w:val="22"/>
        </w:rPr>
      </w:pPr>
      <w:r>
        <w:rPr>
          <w:rFonts w:ascii="Tahoma" w:hAnsi="Tahoma" w:cs="Tahoma"/>
          <w:b w:val="0"/>
          <w:bCs/>
          <w:sz w:val="22"/>
          <w:szCs w:val="22"/>
        </w:rPr>
        <w:t xml:space="preserve">These members paid </w:t>
      </w:r>
    </w:p>
    <w:p w14:paraId="7AE5F383" w14:textId="6FC2F6C6" w:rsidR="00620265" w:rsidRDefault="000D1E34" w:rsidP="004D4AC3">
      <w:pPr>
        <w:pStyle w:val="ListParagraph"/>
        <w:numPr>
          <w:ilvl w:val="0"/>
          <w:numId w:val="2"/>
        </w:numPr>
        <w:spacing w:line="0" w:lineRule="atLeast"/>
        <w:rPr>
          <w:rFonts w:ascii="Tahoma" w:hAnsi="Tahoma" w:cs="Tahoma"/>
          <w:b w:val="0"/>
          <w:bCs/>
          <w:sz w:val="22"/>
          <w:szCs w:val="22"/>
        </w:rPr>
      </w:pPr>
      <w:r>
        <w:rPr>
          <w:rFonts w:ascii="Tahoma" w:hAnsi="Tahoma" w:cs="Tahoma"/>
          <w:b w:val="0"/>
          <w:bCs/>
          <w:sz w:val="22"/>
          <w:szCs w:val="22"/>
        </w:rPr>
        <w:t>Christopher Byrd - Voting</w:t>
      </w:r>
    </w:p>
    <w:p w14:paraId="0B7C7CE7" w14:textId="2D37FCE4" w:rsidR="00BA6F14" w:rsidRDefault="000D1E34" w:rsidP="004D4AC3">
      <w:pPr>
        <w:pStyle w:val="ListParagraph"/>
        <w:numPr>
          <w:ilvl w:val="0"/>
          <w:numId w:val="2"/>
        </w:numPr>
        <w:spacing w:line="0" w:lineRule="atLeast"/>
        <w:rPr>
          <w:rFonts w:ascii="Tahoma" w:hAnsi="Tahoma" w:cs="Tahoma"/>
          <w:b w:val="0"/>
          <w:bCs/>
          <w:sz w:val="22"/>
          <w:szCs w:val="22"/>
        </w:rPr>
      </w:pPr>
      <w:r>
        <w:rPr>
          <w:rFonts w:ascii="Tahoma" w:hAnsi="Tahoma" w:cs="Tahoma"/>
          <w:b w:val="0"/>
          <w:bCs/>
          <w:sz w:val="22"/>
          <w:szCs w:val="22"/>
        </w:rPr>
        <w:t>Clare Lacy – Associate – YG will sponsor</w:t>
      </w:r>
    </w:p>
    <w:p w14:paraId="446FC1DA" w14:textId="5D1CF0D1" w:rsidR="000D1E34" w:rsidRDefault="000D1E34" w:rsidP="004D4AC3">
      <w:pPr>
        <w:pStyle w:val="ListParagraph"/>
        <w:numPr>
          <w:ilvl w:val="0"/>
          <w:numId w:val="2"/>
        </w:numPr>
        <w:spacing w:line="0" w:lineRule="atLeast"/>
        <w:rPr>
          <w:rFonts w:ascii="Tahoma" w:hAnsi="Tahoma" w:cs="Tahoma"/>
          <w:b w:val="0"/>
          <w:bCs/>
          <w:sz w:val="22"/>
          <w:szCs w:val="22"/>
        </w:rPr>
      </w:pPr>
      <w:r>
        <w:rPr>
          <w:rFonts w:ascii="Tahoma" w:hAnsi="Tahoma" w:cs="Tahoma"/>
          <w:b w:val="0"/>
          <w:bCs/>
          <w:sz w:val="22"/>
          <w:szCs w:val="22"/>
        </w:rPr>
        <w:t>Harold Appleton – Voting – Jason will sponsor</w:t>
      </w:r>
    </w:p>
    <w:p w14:paraId="4D335BD7" w14:textId="34286FE6" w:rsidR="00587CA5" w:rsidRPr="00620265" w:rsidRDefault="00587CA5" w:rsidP="004D4AC3">
      <w:pPr>
        <w:pStyle w:val="ListParagraph"/>
        <w:numPr>
          <w:ilvl w:val="0"/>
          <w:numId w:val="2"/>
        </w:numPr>
        <w:spacing w:line="0" w:lineRule="atLeast"/>
        <w:rPr>
          <w:rFonts w:ascii="Tahoma" w:hAnsi="Tahoma" w:cs="Tahoma"/>
          <w:b w:val="0"/>
          <w:bCs/>
          <w:sz w:val="22"/>
          <w:szCs w:val="22"/>
        </w:rPr>
      </w:pPr>
      <w:r>
        <w:rPr>
          <w:rFonts w:ascii="Tahoma" w:hAnsi="Tahoma" w:cs="Tahoma"/>
          <w:b w:val="0"/>
          <w:bCs/>
          <w:sz w:val="22"/>
          <w:szCs w:val="22"/>
        </w:rPr>
        <w:t xml:space="preserve">Michael Novak </w:t>
      </w:r>
    </w:p>
    <w:p w14:paraId="23BE64C7" w14:textId="77CB34E2" w:rsidR="00C77C75" w:rsidRPr="00BA6F14" w:rsidRDefault="006F1F01" w:rsidP="004D4AC3">
      <w:pPr>
        <w:pStyle w:val="ListParagraph"/>
        <w:numPr>
          <w:ilvl w:val="1"/>
          <w:numId w:val="2"/>
        </w:numPr>
        <w:spacing w:line="0" w:lineRule="atLeast"/>
        <w:rPr>
          <w:rFonts w:ascii="Tahoma" w:hAnsi="Tahoma" w:cs="Tahoma"/>
          <w:b w:val="0"/>
          <w:bCs/>
          <w:sz w:val="22"/>
          <w:szCs w:val="22"/>
        </w:rPr>
      </w:pPr>
      <w:r>
        <w:rPr>
          <w:rFonts w:ascii="Tahoma" w:hAnsi="Tahoma" w:cs="Tahoma"/>
          <w:b w:val="0"/>
          <w:bCs/>
          <w:sz w:val="22"/>
          <w:szCs w:val="22"/>
        </w:rPr>
        <w:t>Joe Starr</w:t>
      </w:r>
      <w:r w:rsidR="00C77C75" w:rsidRPr="00BA6F14">
        <w:rPr>
          <w:rFonts w:ascii="Tahoma" w:hAnsi="Tahoma" w:cs="Tahoma"/>
          <w:b w:val="0"/>
          <w:bCs/>
          <w:sz w:val="22"/>
          <w:szCs w:val="22"/>
        </w:rPr>
        <w:t xml:space="preserve"> moved with a second by </w:t>
      </w:r>
      <w:r>
        <w:rPr>
          <w:rFonts w:ascii="Tahoma" w:hAnsi="Tahoma" w:cs="Tahoma"/>
          <w:b w:val="0"/>
          <w:bCs/>
          <w:sz w:val="22"/>
          <w:szCs w:val="22"/>
        </w:rPr>
        <w:t>Ariel Roughton</w:t>
      </w:r>
      <w:r w:rsidR="00C77C75" w:rsidRPr="00BA6F14">
        <w:rPr>
          <w:rFonts w:ascii="Tahoma" w:hAnsi="Tahoma" w:cs="Tahoma"/>
          <w:b w:val="0"/>
          <w:bCs/>
          <w:sz w:val="22"/>
          <w:szCs w:val="22"/>
        </w:rPr>
        <w:t xml:space="preserve"> to approve</w:t>
      </w:r>
      <w:r w:rsidR="00693711" w:rsidRPr="00BA6F14">
        <w:rPr>
          <w:rFonts w:ascii="Tahoma" w:hAnsi="Tahoma" w:cs="Tahoma"/>
          <w:b w:val="0"/>
          <w:bCs/>
          <w:sz w:val="22"/>
          <w:szCs w:val="22"/>
        </w:rPr>
        <w:t xml:space="preserve"> </w:t>
      </w:r>
      <w:r w:rsidR="00C77C75" w:rsidRPr="00BA6F14">
        <w:rPr>
          <w:rFonts w:ascii="Tahoma" w:hAnsi="Tahoma" w:cs="Tahoma"/>
          <w:b w:val="0"/>
          <w:bCs/>
          <w:sz w:val="22"/>
          <w:szCs w:val="22"/>
        </w:rPr>
        <w:t>the new member</w:t>
      </w:r>
      <w:r w:rsidR="00BA6F14" w:rsidRPr="00BA6F14">
        <w:rPr>
          <w:rFonts w:ascii="Tahoma" w:hAnsi="Tahoma" w:cs="Tahoma"/>
          <w:b w:val="0"/>
          <w:bCs/>
          <w:sz w:val="22"/>
          <w:szCs w:val="22"/>
        </w:rPr>
        <w:t>s</w:t>
      </w:r>
      <w:r w:rsidR="00C77C75" w:rsidRPr="00BA6F14">
        <w:rPr>
          <w:rFonts w:ascii="Tahoma" w:hAnsi="Tahoma" w:cs="Tahoma"/>
          <w:b w:val="0"/>
          <w:bCs/>
          <w:sz w:val="22"/>
          <w:szCs w:val="22"/>
        </w:rPr>
        <w:t>.  Motion passed unanimously</w:t>
      </w:r>
      <w:r w:rsidR="007A2C8F" w:rsidRPr="00BA6F14">
        <w:rPr>
          <w:rFonts w:ascii="Tahoma" w:hAnsi="Tahoma" w:cs="Tahoma"/>
          <w:b w:val="0"/>
          <w:bCs/>
          <w:sz w:val="22"/>
          <w:szCs w:val="22"/>
        </w:rPr>
        <w:t>.</w:t>
      </w:r>
    </w:p>
    <w:p w14:paraId="5267C82D" w14:textId="77777777" w:rsidR="006C45D3" w:rsidRDefault="006C45D3" w:rsidP="009D2C4F">
      <w:pPr>
        <w:pStyle w:val="ListParagraph"/>
        <w:spacing w:line="0" w:lineRule="atLeast"/>
        <w:ind w:left="0"/>
        <w:rPr>
          <w:rFonts w:ascii="Tahoma" w:hAnsi="Tahoma" w:cs="Tahoma"/>
          <w:b w:val="0"/>
          <w:bCs/>
          <w:sz w:val="22"/>
          <w:szCs w:val="22"/>
        </w:rPr>
      </w:pPr>
    </w:p>
    <w:p w14:paraId="1E43BE98" w14:textId="4FD2CF51" w:rsidR="00754BB3" w:rsidRDefault="00754BB3" w:rsidP="009D2C4F">
      <w:pPr>
        <w:pStyle w:val="ListParagraph"/>
        <w:spacing w:line="0" w:lineRule="atLeast"/>
        <w:ind w:left="0"/>
        <w:rPr>
          <w:rFonts w:ascii="Tahoma" w:hAnsi="Tahoma" w:cs="Tahoma"/>
          <w:b w:val="0"/>
          <w:bCs/>
          <w:sz w:val="22"/>
          <w:szCs w:val="22"/>
        </w:rPr>
      </w:pPr>
      <w:r w:rsidRPr="00E3163A">
        <w:rPr>
          <w:rFonts w:ascii="Tahoma" w:hAnsi="Tahoma" w:cs="Tahoma"/>
          <w:b w:val="0"/>
          <w:bCs/>
          <w:sz w:val="22"/>
          <w:szCs w:val="22"/>
        </w:rPr>
        <w:t>Education</w:t>
      </w:r>
      <w:r w:rsidR="009A3DA6">
        <w:rPr>
          <w:rFonts w:ascii="Tahoma" w:hAnsi="Tahoma" w:cs="Tahoma"/>
          <w:b w:val="0"/>
          <w:bCs/>
          <w:sz w:val="22"/>
          <w:szCs w:val="22"/>
        </w:rPr>
        <w:t xml:space="preserve"> –</w:t>
      </w:r>
      <w:r w:rsidR="00C5547D">
        <w:rPr>
          <w:rFonts w:ascii="Tahoma" w:hAnsi="Tahoma" w:cs="Tahoma"/>
          <w:b w:val="0"/>
          <w:bCs/>
          <w:sz w:val="22"/>
          <w:szCs w:val="22"/>
        </w:rPr>
        <w:t xml:space="preserve"> Joe Starr reported:</w:t>
      </w:r>
    </w:p>
    <w:p w14:paraId="656825C6" w14:textId="739D1BF8" w:rsidR="00BA30C2" w:rsidRDefault="00BA30C2" w:rsidP="004D4AC3">
      <w:pPr>
        <w:pStyle w:val="ListParagraph"/>
        <w:numPr>
          <w:ilvl w:val="0"/>
          <w:numId w:val="4"/>
        </w:numPr>
        <w:spacing w:line="0" w:lineRule="atLeast"/>
        <w:rPr>
          <w:rFonts w:ascii="Tahoma" w:hAnsi="Tahoma" w:cs="Tahoma"/>
          <w:b w:val="0"/>
          <w:bCs/>
          <w:sz w:val="22"/>
          <w:szCs w:val="22"/>
        </w:rPr>
      </w:pPr>
      <w:r>
        <w:rPr>
          <w:rFonts w:ascii="Tahoma" w:hAnsi="Tahoma" w:cs="Tahoma"/>
          <w:b w:val="0"/>
          <w:bCs/>
          <w:sz w:val="22"/>
          <w:szCs w:val="22"/>
        </w:rPr>
        <w:t>Spring conference</w:t>
      </w:r>
    </w:p>
    <w:p w14:paraId="6D46DD1F" w14:textId="7477935E" w:rsidR="004E4449" w:rsidRDefault="004E4449" w:rsidP="004D4AC3">
      <w:pPr>
        <w:pStyle w:val="ListParagraph"/>
        <w:numPr>
          <w:ilvl w:val="1"/>
          <w:numId w:val="4"/>
        </w:numPr>
        <w:spacing w:line="0" w:lineRule="atLeast"/>
        <w:rPr>
          <w:rFonts w:ascii="Tahoma" w:hAnsi="Tahoma" w:cs="Tahoma"/>
          <w:b w:val="0"/>
          <w:bCs/>
          <w:sz w:val="22"/>
          <w:szCs w:val="22"/>
        </w:rPr>
      </w:pPr>
      <w:r>
        <w:rPr>
          <w:rFonts w:ascii="Tahoma" w:hAnsi="Tahoma" w:cs="Tahoma"/>
          <w:b w:val="0"/>
          <w:bCs/>
          <w:sz w:val="22"/>
          <w:szCs w:val="22"/>
        </w:rPr>
        <w:t>Brochure has been sent out to membership and will be sent out on a regular basis.</w:t>
      </w:r>
    </w:p>
    <w:p w14:paraId="2A5D831F" w14:textId="615D6413" w:rsidR="004E4449" w:rsidRDefault="004E4449" w:rsidP="004D4AC3">
      <w:pPr>
        <w:pStyle w:val="ListParagraph"/>
        <w:numPr>
          <w:ilvl w:val="1"/>
          <w:numId w:val="4"/>
        </w:numPr>
        <w:spacing w:line="0" w:lineRule="atLeast"/>
        <w:rPr>
          <w:rFonts w:ascii="Tahoma" w:hAnsi="Tahoma" w:cs="Tahoma"/>
          <w:b w:val="0"/>
          <w:bCs/>
          <w:sz w:val="22"/>
          <w:szCs w:val="22"/>
        </w:rPr>
      </w:pPr>
      <w:r>
        <w:rPr>
          <w:rFonts w:ascii="Tahoma" w:hAnsi="Tahoma" w:cs="Tahoma"/>
          <w:b w:val="0"/>
          <w:bCs/>
          <w:sz w:val="22"/>
          <w:szCs w:val="22"/>
        </w:rPr>
        <w:t>Speakers will be confirmed.</w:t>
      </w:r>
    </w:p>
    <w:p w14:paraId="56D5095D" w14:textId="0630C41E" w:rsidR="004E4449" w:rsidRDefault="004E4449" w:rsidP="004D4AC3">
      <w:pPr>
        <w:pStyle w:val="ListParagraph"/>
        <w:numPr>
          <w:ilvl w:val="1"/>
          <w:numId w:val="4"/>
        </w:numPr>
        <w:spacing w:line="0" w:lineRule="atLeast"/>
        <w:rPr>
          <w:rFonts w:ascii="Tahoma" w:hAnsi="Tahoma" w:cs="Tahoma"/>
          <w:b w:val="0"/>
          <w:bCs/>
          <w:sz w:val="22"/>
          <w:szCs w:val="22"/>
        </w:rPr>
      </w:pPr>
      <w:r>
        <w:rPr>
          <w:rFonts w:ascii="Tahoma" w:hAnsi="Tahoma" w:cs="Tahoma"/>
          <w:b w:val="0"/>
          <w:bCs/>
          <w:sz w:val="22"/>
          <w:szCs w:val="22"/>
        </w:rPr>
        <w:t>Kathleen will reach out to speakers for their bios.</w:t>
      </w:r>
    </w:p>
    <w:p w14:paraId="17E06913" w14:textId="7473CC21" w:rsidR="004E4449" w:rsidRDefault="004E4449" w:rsidP="004D4AC3">
      <w:pPr>
        <w:pStyle w:val="ListParagraph"/>
        <w:numPr>
          <w:ilvl w:val="1"/>
          <w:numId w:val="4"/>
        </w:numPr>
        <w:spacing w:line="0" w:lineRule="atLeast"/>
        <w:rPr>
          <w:rFonts w:ascii="Tahoma" w:hAnsi="Tahoma" w:cs="Tahoma"/>
          <w:b w:val="0"/>
          <w:bCs/>
          <w:sz w:val="22"/>
          <w:szCs w:val="22"/>
        </w:rPr>
      </w:pPr>
      <w:r>
        <w:rPr>
          <w:rFonts w:ascii="Tahoma" w:hAnsi="Tahoma" w:cs="Tahoma"/>
          <w:b w:val="0"/>
          <w:bCs/>
          <w:sz w:val="22"/>
          <w:szCs w:val="22"/>
        </w:rPr>
        <w:t>Gaia is all set.</w:t>
      </w:r>
    </w:p>
    <w:p w14:paraId="5E616038" w14:textId="51741F54" w:rsidR="004E4449" w:rsidRDefault="004E4449" w:rsidP="004D4AC3">
      <w:pPr>
        <w:pStyle w:val="ListParagraph"/>
        <w:numPr>
          <w:ilvl w:val="1"/>
          <w:numId w:val="4"/>
        </w:numPr>
        <w:spacing w:line="0" w:lineRule="atLeast"/>
        <w:rPr>
          <w:rFonts w:ascii="Tahoma" w:hAnsi="Tahoma" w:cs="Tahoma"/>
          <w:b w:val="0"/>
          <w:bCs/>
          <w:sz w:val="22"/>
          <w:szCs w:val="22"/>
        </w:rPr>
      </w:pPr>
      <w:r>
        <w:rPr>
          <w:rFonts w:ascii="Tahoma" w:hAnsi="Tahoma" w:cs="Tahoma"/>
          <w:b w:val="0"/>
          <w:bCs/>
          <w:sz w:val="22"/>
          <w:szCs w:val="22"/>
        </w:rPr>
        <w:t>Board meeting will be Thursday, May 19</w:t>
      </w:r>
      <w:r w:rsidRPr="004E4449">
        <w:rPr>
          <w:rFonts w:ascii="Tahoma" w:hAnsi="Tahoma" w:cs="Tahoma"/>
          <w:b w:val="0"/>
          <w:bCs/>
          <w:sz w:val="22"/>
          <w:szCs w:val="22"/>
          <w:vertAlign w:val="superscript"/>
        </w:rPr>
        <w:t>th</w:t>
      </w:r>
      <w:r>
        <w:rPr>
          <w:rFonts w:ascii="Tahoma" w:hAnsi="Tahoma" w:cs="Tahoma"/>
          <w:b w:val="0"/>
          <w:bCs/>
          <w:sz w:val="22"/>
          <w:szCs w:val="22"/>
        </w:rPr>
        <w:t xml:space="preserve"> beginning at 1:30 pm.  Dinner will be included at the meeting.</w:t>
      </w:r>
    </w:p>
    <w:p w14:paraId="6EE2A7E3" w14:textId="56B22890" w:rsidR="004E4449" w:rsidRDefault="004E4449" w:rsidP="004D4AC3">
      <w:pPr>
        <w:pStyle w:val="ListParagraph"/>
        <w:numPr>
          <w:ilvl w:val="1"/>
          <w:numId w:val="4"/>
        </w:numPr>
        <w:spacing w:line="0" w:lineRule="atLeast"/>
        <w:rPr>
          <w:rFonts w:ascii="Tahoma" w:hAnsi="Tahoma" w:cs="Tahoma"/>
          <w:b w:val="0"/>
          <w:bCs/>
          <w:sz w:val="22"/>
          <w:szCs w:val="22"/>
        </w:rPr>
      </w:pPr>
      <w:r>
        <w:rPr>
          <w:rFonts w:ascii="Tahoma" w:hAnsi="Tahoma" w:cs="Tahoma"/>
          <w:b w:val="0"/>
          <w:bCs/>
          <w:sz w:val="22"/>
          <w:szCs w:val="22"/>
        </w:rPr>
        <w:t xml:space="preserve">Joe can introduce the </w:t>
      </w:r>
      <w:r w:rsidR="00332419">
        <w:rPr>
          <w:rFonts w:ascii="Tahoma" w:hAnsi="Tahoma" w:cs="Tahoma"/>
          <w:b w:val="0"/>
          <w:bCs/>
          <w:sz w:val="22"/>
          <w:szCs w:val="22"/>
        </w:rPr>
        <w:t xml:space="preserve">conference </w:t>
      </w:r>
      <w:r>
        <w:rPr>
          <w:rFonts w:ascii="Tahoma" w:hAnsi="Tahoma" w:cs="Tahoma"/>
          <w:b w:val="0"/>
          <w:bCs/>
          <w:sz w:val="22"/>
          <w:szCs w:val="22"/>
        </w:rPr>
        <w:t>speakers.</w:t>
      </w:r>
    </w:p>
    <w:p w14:paraId="692CD627" w14:textId="3B28D101" w:rsidR="004E4449" w:rsidRDefault="004E4449" w:rsidP="004D4AC3">
      <w:pPr>
        <w:pStyle w:val="ListParagraph"/>
        <w:numPr>
          <w:ilvl w:val="1"/>
          <w:numId w:val="4"/>
        </w:numPr>
        <w:spacing w:line="0" w:lineRule="atLeast"/>
        <w:rPr>
          <w:rFonts w:ascii="Tahoma" w:hAnsi="Tahoma" w:cs="Tahoma"/>
          <w:b w:val="0"/>
          <w:bCs/>
          <w:sz w:val="22"/>
          <w:szCs w:val="22"/>
        </w:rPr>
      </w:pPr>
      <w:r>
        <w:rPr>
          <w:rFonts w:ascii="Tahoma" w:hAnsi="Tahoma" w:cs="Tahoma"/>
          <w:b w:val="0"/>
          <w:bCs/>
          <w:sz w:val="22"/>
          <w:szCs w:val="22"/>
        </w:rPr>
        <w:t>Friday will be casual attire at the conference and reception</w:t>
      </w:r>
      <w:r w:rsidR="00904DB2">
        <w:rPr>
          <w:rFonts w:ascii="Tahoma" w:hAnsi="Tahoma" w:cs="Tahoma"/>
          <w:b w:val="0"/>
          <w:bCs/>
          <w:sz w:val="22"/>
          <w:szCs w:val="22"/>
        </w:rPr>
        <w:t xml:space="preserve"> – nice casual for the conference.</w:t>
      </w:r>
    </w:p>
    <w:p w14:paraId="444A1C12" w14:textId="10CB95CB" w:rsidR="004E4449" w:rsidRDefault="00332419" w:rsidP="004D4AC3">
      <w:pPr>
        <w:pStyle w:val="ListParagraph"/>
        <w:numPr>
          <w:ilvl w:val="1"/>
          <w:numId w:val="4"/>
        </w:numPr>
        <w:spacing w:line="0" w:lineRule="atLeast"/>
        <w:rPr>
          <w:rFonts w:ascii="Tahoma" w:hAnsi="Tahoma" w:cs="Tahoma"/>
          <w:b w:val="0"/>
          <w:bCs/>
          <w:sz w:val="22"/>
          <w:szCs w:val="22"/>
        </w:rPr>
      </w:pPr>
      <w:r>
        <w:rPr>
          <w:rFonts w:ascii="Tahoma" w:hAnsi="Tahoma" w:cs="Tahoma"/>
          <w:b w:val="0"/>
          <w:bCs/>
          <w:sz w:val="22"/>
          <w:szCs w:val="22"/>
        </w:rPr>
        <w:t>Board members to gather raffle items.  Tax donation forms have sent to Board members.</w:t>
      </w:r>
    </w:p>
    <w:p w14:paraId="6D3E4E4E" w14:textId="4A0FD039" w:rsidR="00332419" w:rsidRDefault="00332419" w:rsidP="004D4AC3">
      <w:pPr>
        <w:pStyle w:val="ListParagraph"/>
        <w:numPr>
          <w:ilvl w:val="1"/>
          <w:numId w:val="4"/>
        </w:numPr>
        <w:spacing w:line="0" w:lineRule="atLeast"/>
        <w:rPr>
          <w:rFonts w:ascii="Tahoma" w:hAnsi="Tahoma" w:cs="Tahoma"/>
          <w:b w:val="0"/>
          <w:bCs/>
          <w:sz w:val="22"/>
          <w:szCs w:val="22"/>
        </w:rPr>
      </w:pPr>
      <w:r>
        <w:rPr>
          <w:rFonts w:ascii="Tahoma" w:hAnsi="Tahoma" w:cs="Tahoma"/>
          <w:b w:val="0"/>
          <w:bCs/>
          <w:sz w:val="22"/>
          <w:szCs w:val="22"/>
        </w:rPr>
        <w:t>Saturday suit &amp; ties for membership/business meeting.  Breakfast will be served.</w:t>
      </w:r>
    </w:p>
    <w:p w14:paraId="5BB4033B" w14:textId="4B5BF09F" w:rsidR="00332419" w:rsidRDefault="00332419" w:rsidP="004D4AC3">
      <w:pPr>
        <w:pStyle w:val="ListParagraph"/>
        <w:numPr>
          <w:ilvl w:val="1"/>
          <w:numId w:val="4"/>
        </w:numPr>
        <w:spacing w:line="0" w:lineRule="atLeast"/>
        <w:rPr>
          <w:rFonts w:ascii="Tahoma" w:hAnsi="Tahoma" w:cs="Tahoma"/>
          <w:b w:val="0"/>
          <w:bCs/>
          <w:sz w:val="22"/>
          <w:szCs w:val="22"/>
        </w:rPr>
      </w:pPr>
      <w:r>
        <w:rPr>
          <w:rFonts w:ascii="Tahoma" w:hAnsi="Tahoma" w:cs="Tahoma"/>
          <w:b w:val="0"/>
          <w:bCs/>
          <w:sz w:val="22"/>
          <w:szCs w:val="22"/>
        </w:rPr>
        <w:t>Charll, Joe, &amp; Jason will conduct the audit after the Board meeting.</w:t>
      </w:r>
    </w:p>
    <w:p w14:paraId="212AE086" w14:textId="6D6327F5" w:rsidR="00904DB2" w:rsidRDefault="00904DB2" w:rsidP="004D4AC3">
      <w:pPr>
        <w:pStyle w:val="ListParagraph"/>
        <w:numPr>
          <w:ilvl w:val="1"/>
          <w:numId w:val="4"/>
        </w:numPr>
        <w:spacing w:line="0" w:lineRule="atLeast"/>
        <w:rPr>
          <w:rFonts w:ascii="Tahoma" w:hAnsi="Tahoma" w:cs="Tahoma"/>
          <w:b w:val="0"/>
          <w:bCs/>
          <w:sz w:val="22"/>
          <w:szCs w:val="22"/>
        </w:rPr>
      </w:pPr>
      <w:r>
        <w:rPr>
          <w:rFonts w:ascii="Tahoma" w:hAnsi="Tahoma" w:cs="Tahoma"/>
          <w:b w:val="0"/>
          <w:bCs/>
          <w:sz w:val="22"/>
          <w:szCs w:val="22"/>
        </w:rPr>
        <w:t>Kathleen will be able to purchase auction items.</w:t>
      </w:r>
    </w:p>
    <w:p w14:paraId="1000CCDB" w14:textId="6DBF2124" w:rsidR="00904DB2" w:rsidRDefault="007C4E85" w:rsidP="004D4AC3">
      <w:pPr>
        <w:pStyle w:val="ListParagraph"/>
        <w:numPr>
          <w:ilvl w:val="1"/>
          <w:numId w:val="4"/>
        </w:numPr>
        <w:spacing w:line="0" w:lineRule="atLeast"/>
        <w:rPr>
          <w:rFonts w:ascii="Tahoma" w:hAnsi="Tahoma" w:cs="Tahoma"/>
          <w:b w:val="0"/>
          <w:bCs/>
          <w:sz w:val="22"/>
          <w:szCs w:val="22"/>
        </w:rPr>
      </w:pPr>
      <w:r>
        <w:rPr>
          <w:rFonts w:ascii="Tahoma" w:hAnsi="Tahoma" w:cs="Tahoma"/>
          <w:b w:val="0"/>
          <w:bCs/>
          <w:sz w:val="22"/>
          <w:szCs w:val="22"/>
        </w:rPr>
        <w:t>Robert Galliano was the first to register for the conference.  Call it the “Quick Draw” award.</w:t>
      </w:r>
    </w:p>
    <w:p w14:paraId="586741D6" w14:textId="1CF81AD8" w:rsidR="007C4E85" w:rsidRDefault="007C4E85" w:rsidP="004D4AC3">
      <w:pPr>
        <w:pStyle w:val="ListParagraph"/>
        <w:numPr>
          <w:ilvl w:val="1"/>
          <w:numId w:val="4"/>
        </w:numPr>
        <w:spacing w:line="0" w:lineRule="atLeast"/>
        <w:rPr>
          <w:rFonts w:ascii="Tahoma" w:hAnsi="Tahoma" w:cs="Tahoma"/>
          <w:b w:val="0"/>
          <w:bCs/>
          <w:sz w:val="22"/>
          <w:szCs w:val="22"/>
        </w:rPr>
      </w:pPr>
      <w:r>
        <w:rPr>
          <w:rFonts w:ascii="Tahoma" w:hAnsi="Tahoma" w:cs="Tahoma"/>
          <w:b w:val="0"/>
          <w:bCs/>
          <w:sz w:val="22"/>
          <w:szCs w:val="22"/>
        </w:rPr>
        <w:t>Kathleen will get the Lost in the Woods for Jason.</w:t>
      </w:r>
    </w:p>
    <w:p w14:paraId="752A9E3E" w14:textId="11F815EF" w:rsidR="007C4E85" w:rsidRDefault="007C4E85" w:rsidP="004D4AC3">
      <w:pPr>
        <w:pStyle w:val="ListParagraph"/>
        <w:numPr>
          <w:ilvl w:val="1"/>
          <w:numId w:val="4"/>
        </w:numPr>
        <w:spacing w:line="0" w:lineRule="atLeast"/>
        <w:rPr>
          <w:rFonts w:ascii="Tahoma" w:hAnsi="Tahoma" w:cs="Tahoma"/>
          <w:b w:val="0"/>
          <w:bCs/>
          <w:sz w:val="22"/>
          <w:szCs w:val="22"/>
        </w:rPr>
      </w:pPr>
      <w:r>
        <w:rPr>
          <w:rFonts w:ascii="Tahoma" w:hAnsi="Tahoma" w:cs="Tahoma"/>
          <w:b w:val="0"/>
          <w:bCs/>
          <w:sz w:val="22"/>
          <w:szCs w:val="22"/>
        </w:rPr>
        <w:lastRenderedPageBreak/>
        <w:t>Jason will purchase the Old Forester.</w:t>
      </w:r>
    </w:p>
    <w:p w14:paraId="756E3302" w14:textId="64FC6E13" w:rsidR="007C4E85" w:rsidRPr="004E4449" w:rsidRDefault="007C4E85" w:rsidP="004D4AC3">
      <w:pPr>
        <w:pStyle w:val="ListParagraph"/>
        <w:numPr>
          <w:ilvl w:val="1"/>
          <w:numId w:val="4"/>
        </w:numPr>
        <w:spacing w:line="0" w:lineRule="atLeast"/>
        <w:rPr>
          <w:rFonts w:ascii="Tahoma" w:hAnsi="Tahoma" w:cs="Tahoma"/>
          <w:b w:val="0"/>
          <w:bCs/>
          <w:sz w:val="22"/>
          <w:szCs w:val="22"/>
        </w:rPr>
      </w:pPr>
      <w:r>
        <w:rPr>
          <w:rFonts w:ascii="Tahoma" w:hAnsi="Tahoma" w:cs="Tahoma"/>
          <w:b w:val="0"/>
          <w:bCs/>
          <w:sz w:val="22"/>
          <w:szCs w:val="22"/>
        </w:rPr>
        <w:t>Youngest forester – a single bottle of beer.  Joe will get it.</w:t>
      </w:r>
    </w:p>
    <w:p w14:paraId="22D7E001" w14:textId="77777777" w:rsidR="005755E9" w:rsidRPr="00E3163A" w:rsidRDefault="005755E9" w:rsidP="009D2C4F">
      <w:pPr>
        <w:pStyle w:val="ListParagraph"/>
        <w:spacing w:line="0" w:lineRule="atLeast"/>
        <w:ind w:left="0"/>
        <w:rPr>
          <w:rFonts w:ascii="Tahoma" w:hAnsi="Tahoma" w:cs="Tahoma"/>
          <w:b w:val="0"/>
          <w:bCs/>
          <w:sz w:val="22"/>
          <w:szCs w:val="22"/>
        </w:rPr>
      </w:pPr>
    </w:p>
    <w:p w14:paraId="4489B4C7" w14:textId="6606E702" w:rsidR="00596EFC" w:rsidRPr="00520ACA" w:rsidRDefault="00596EFC" w:rsidP="009D2C4F">
      <w:pPr>
        <w:pStyle w:val="ListParagraph"/>
        <w:spacing w:line="0" w:lineRule="atLeast"/>
        <w:ind w:left="0"/>
        <w:rPr>
          <w:rFonts w:ascii="Tahoma" w:hAnsi="Tahoma" w:cs="Tahoma"/>
          <w:b w:val="0"/>
          <w:bCs/>
          <w:sz w:val="22"/>
          <w:szCs w:val="22"/>
        </w:rPr>
      </w:pPr>
      <w:r w:rsidRPr="00520ACA">
        <w:rPr>
          <w:rFonts w:ascii="Tahoma" w:hAnsi="Tahoma" w:cs="Tahoma"/>
          <w:b w:val="0"/>
          <w:bCs/>
          <w:sz w:val="22"/>
          <w:szCs w:val="22"/>
        </w:rPr>
        <w:t>Forest Practice</w:t>
      </w:r>
      <w:r w:rsidR="00651693" w:rsidRPr="00520ACA">
        <w:rPr>
          <w:rFonts w:ascii="Tahoma" w:hAnsi="Tahoma" w:cs="Tahoma"/>
          <w:b w:val="0"/>
          <w:bCs/>
          <w:sz w:val="22"/>
          <w:szCs w:val="22"/>
        </w:rPr>
        <w:t xml:space="preserve"> – Andrea Eggleton reported</w:t>
      </w:r>
    </w:p>
    <w:p w14:paraId="5A88EA89" w14:textId="2E79C442" w:rsidR="007C4E85" w:rsidRPr="00520ACA" w:rsidRDefault="00651693" w:rsidP="00651693">
      <w:pPr>
        <w:overflowPunct/>
        <w:autoSpaceDE/>
        <w:autoSpaceDN/>
        <w:adjustRightInd/>
        <w:spacing w:after="160"/>
        <w:rPr>
          <w:rFonts w:ascii="Tahoma" w:hAnsi="Tahoma" w:cs="Tahoma"/>
          <w:b w:val="0"/>
          <w:color w:val="000000"/>
          <w:u w:val="single"/>
        </w:rPr>
      </w:pPr>
      <w:r w:rsidRPr="00520ACA">
        <w:rPr>
          <w:rFonts w:ascii="Tahoma" w:hAnsi="Tahoma" w:cs="Tahoma"/>
          <w:b w:val="0"/>
          <w:color w:val="000000"/>
          <w:u w:val="single"/>
        </w:rPr>
        <w:t>Management Committee Business</w:t>
      </w:r>
    </w:p>
    <w:p w14:paraId="1EA3F933" w14:textId="77777777" w:rsidR="00520ACA" w:rsidRPr="00520ACA" w:rsidRDefault="00520ACA" w:rsidP="00520ACA">
      <w:pPr>
        <w:overflowPunct/>
        <w:autoSpaceDE/>
        <w:autoSpaceDN/>
        <w:adjustRightInd/>
        <w:spacing w:after="160"/>
        <w:rPr>
          <w:rFonts w:ascii="Tahoma" w:hAnsi="Tahoma" w:cs="Tahoma"/>
          <w:b w:val="0"/>
          <w:sz w:val="24"/>
          <w:szCs w:val="24"/>
        </w:rPr>
      </w:pPr>
      <w:r w:rsidRPr="00520ACA">
        <w:rPr>
          <w:rFonts w:ascii="Tahoma" w:hAnsi="Tahoma" w:cs="Tahoma"/>
          <w:b w:val="0"/>
          <w:color w:val="000000"/>
          <w:sz w:val="22"/>
          <w:szCs w:val="22"/>
        </w:rPr>
        <w:t>The Board of Forestry and Fire Protection met on April 5-6, 2022 in-person at the new Natural Resources Building in Sacramento.  The next scheduled meeting is on May 3-5, 2022 and will be held in Sacramento. The Board will hold Committee Meetings on May 3, an all-day workshop on 0-5 foot defensible space requirements per PRC 4291 on the 4</w:t>
      </w:r>
      <w:r w:rsidRPr="00520ACA">
        <w:rPr>
          <w:rFonts w:ascii="Tahoma" w:hAnsi="Tahoma" w:cs="Tahoma"/>
          <w:b w:val="0"/>
          <w:color w:val="000000"/>
          <w:sz w:val="13"/>
          <w:szCs w:val="13"/>
          <w:vertAlign w:val="superscript"/>
        </w:rPr>
        <w:t>th</w:t>
      </w:r>
      <w:r w:rsidRPr="00520ACA">
        <w:rPr>
          <w:rFonts w:ascii="Tahoma" w:hAnsi="Tahoma" w:cs="Tahoma"/>
          <w:b w:val="0"/>
          <w:color w:val="000000"/>
          <w:sz w:val="22"/>
          <w:szCs w:val="22"/>
        </w:rPr>
        <w:t>, and the Full Board Meeting on the 5</w:t>
      </w:r>
      <w:r w:rsidRPr="00520ACA">
        <w:rPr>
          <w:rFonts w:ascii="Tahoma" w:hAnsi="Tahoma" w:cs="Tahoma"/>
          <w:b w:val="0"/>
          <w:color w:val="000000"/>
          <w:sz w:val="13"/>
          <w:szCs w:val="13"/>
          <w:vertAlign w:val="superscript"/>
        </w:rPr>
        <w:t>th</w:t>
      </w:r>
      <w:r w:rsidRPr="00520ACA">
        <w:rPr>
          <w:rFonts w:ascii="Tahoma" w:hAnsi="Tahoma" w:cs="Tahoma"/>
          <w:b w:val="0"/>
          <w:color w:val="000000"/>
          <w:sz w:val="22"/>
          <w:szCs w:val="22"/>
        </w:rPr>
        <w:t xml:space="preserve">. The ability to participate remotely via webinar is being maintained. The agendas for meetings are available at: </w:t>
      </w:r>
      <w:hyperlink r:id="rId8" w:history="1">
        <w:r w:rsidRPr="00520ACA">
          <w:rPr>
            <w:rFonts w:ascii="Tahoma" w:hAnsi="Tahoma" w:cs="Tahoma"/>
            <w:b w:val="0"/>
            <w:color w:val="0563C1"/>
            <w:sz w:val="22"/>
            <w:szCs w:val="22"/>
            <w:u w:val="single"/>
          </w:rPr>
          <w:t>https://bofdata.fire.ca.gov/business/meeting-agendas-and-annual-schedules/</w:t>
        </w:r>
      </w:hyperlink>
    </w:p>
    <w:p w14:paraId="139BE249" w14:textId="77777777" w:rsidR="00520ACA" w:rsidRPr="00520ACA" w:rsidRDefault="00520ACA" w:rsidP="00520ACA">
      <w:pPr>
        <w:overflowPunct/>
        <w:autoSpaceDE/>
        <w:autoSpaceDN/>
        <w:adjustRightInd/>
        <w:spacing w:after="160"/>
        <w:rPr>
          <w:rFonts w:ascii="Tahoma" w:hAnsi="Tahoma" w:cs="Tahoma"/>
          <w:b w:val="0"/>
          <w:sz w:val="24"/>
          <w:szCs w:val="24"/>
        </w:rPr>
      </w:pPr>
      <w:r w:rsidRPr="00520ACA">
        <w:rPr>
          <w:rFonts w:ascii="Tahoma" w:hAnsi="Tahoma" w:cs="Tahoma"/>
          <w:b w:val="0"/>
          <w:color w:val="000000"/>
          <w:sz w:val="22"/>
          <w:szCs w:val="22"/>
        </w:rPr>
        <w:t>The following is a summary of items of greatest interest to the RPF community from the Board of Forestry Meeting:</w:t>
      </w:r>
    </w:p>
    <w:p w14:paraId="5E44CC4E" w14:textId="77777777" w:rsidR="00520ACA" w:rsidRPr="00520ACA" w:rsidRDefault="00520ACA" w:rsidP="00520ACA">
      <w:pPr>
        <w:overflowPunct/>
        <w:autoSpaceDE/>
        <w:autoSpaceDN/>
        <w:adjustRightInd/>
        <w:spacing w:after="160"/>
        <w:rPr>
          <w:rFonts w:ascii="Tahoma" w:hAnsi="Tahoma" w:cs="Tahoma"/>
          <w:b w:val="0"/>
          <w:sz w:val="24"/>
          <w:szCs w:val="24"/>
        </w:rPr>
      </w:pPr>
      <w:r w:rsidRPr="00520ACA">
        <w:rPr>
          <w:rFonts w:ascii="Tahoma" w:hAnsi="Tahoma" w:cs="Tahoma"/>
          <w:b w:val="0"/>
          <w:color w:val="000000"/>
          <w:sz w:val="22"/>
          <w:szCs w:val="22"/>
          <w:u w:val="single"/>
        </w:rPr>
        <w:t>Management Committee Business</w:t>
      </w:r>
    </w:p>
    <w:p w14:paraId="105EB89C" w14:textId="77777777" w:rsidR="00520ACA" w:rsidRPr="00520ACA" w:rsidRDefault="00520ACA" w:rsidP="00520ACA">
      <w:pPr>
        <w:overflowPunct/>
        <w:autoSpaceDE/>
        <w:autoSpaceDN/>
        <w:adjustRightInd/>
        <w:spacing w:after="160"/>
        <w:rPr>
          <w:rFonts w:ascii="Tahoma" w:hAnsi="Tahoma" w:cs="Tahoma"/>
          <w:b w:val="0"/>
          <w:sz w:val="24"/>
          <w:szCs w:val="24"/>
        </w:rPr>
      </w:pPr>
      <w:r w:rsidRPr="00520ACA">
        <w:rPr>
          <w:rFonts w:ascii="Tahoma" w:hAnsi="Tahoma" w:cs="Tahoma"/>
          <w:bCs/>
          <w:color w:val="000000"/>
          <w:sz w:val="22"/>
          <w:szCs w:val="22"/>
        </w:rPr>
        <w:t>Timberland Conversion – Less Than Three Acre Exemption</w:t>
      </w:r>
    </w:p>
    <w:p w14:paraId="1CDCFE35" w14:textId="77777777" w:rsidR="00520ACA" w:rsidRPr="00520ACA" w:rsidRDefault="00520ACA" w:rsidP="004D4AC3">
      <w:pPr>
        <w:numPr>
          <w:ilvl w:val="0"/>
          <w:numId w:val="5"/>
        </w:numPr>
        <w:overflowPunct/>
        <w:autoSpaceDE/>
        <w:autoSpaceDN/>
        <w:adjustRightInd/>
        <w:textAlignment w:val="baseline"/>
        <w:rPr>
          <w:rFonts w:ascii="Tahoma" w:hAnsi="Tahoma" w:cs="Tahoma"/>
          <w:bCs/>
          <w:color w:val="000000"/>
          <w:sz w:val="22"/>
          <w:szCs w:val="22"/>
        </w:rPr>
      </w:pPr>
      <w:r w:rsidRPr="00520ACA">
        <w:rPr>
          <w:rFonts w:ascii="Tahoma" w:hAnsi="Tahoma" w:cs="Tahoma"/>
          <w:b w:val="0"/>
          <w:color w:val="000000"/>
          <w:sz w:val="22"/>
          <w:szCs w:val="22"/>
        </w:rPr>
        <w:t xml:space="preserve">Board Staff completed a </w:t>
      </w:r>
      <w:hyperlink r:id="rId9" w:history="1">
        <w:r w:rsidRPr="00520ACA">
          <w:rPr>
            <w:rFonts w:ascii="Tahoma" w:hAnsi="Tahoma" w:cs="Tahoma"/>
            <w:b w:val="0"/>
            <w:color w:val="0563C1"/>
            <w:sz w:val="22"/>
            <w:szCs w:val="22"/>
            <w:u w:val="single"/>
          </w:rPr>
          <w:t>Conversion Feasibility Analysis</w:t>
        </w:r>
      </w:hyperlink>
      <w:r w:rsidRPr="00520ACA">
        <w:rPr>
          <w:rFonts w:ascii="Tahoma" w:hAnsi="Tahoma" w:cs="Tahoma"/>
          <w:b w:val="0"/>
          <w:color w:val="000000"/>
          <w:sz w:val="22"/>
          <w:szCs w:val="22"/>
        </w:rPr>
        <w:t xml:space="preserve"> document to identify potential areas within their authority where revisions to the Less Than Three Acre Exemption could be made to address a number of letters submitted during their annual Call for Regulatory Review:</w:t>
      </w:r>
    </w:p>
    <w:p w14:paraId="6511004F" w14:textId="77777777" w:rsidR="00520ACA" w:rsidRPr="00520ACA" w:rsidRDefault="00C771C8" w:rsidP="004D4AC3">
      <w:pPr>
        <w:numPr>
          <w:ilvl w:val="1"/>
          <w:numId w:val="6"/>
        </w:numPr>
        <w:overflowPunct/>
        <w:autoSpaceDE/>
        <w:autoSpaceDN/>
        <w:adjustRightInd/>
        <w:textAlignment w:val="baseline"/>
        <w:rPr>
          <w:rFonts w:ascii="Tahoma" w:hAnsi="Tahoma" w:cs="Tahoma"/>
          <w:bCs/>
          <w:color w:val="000000"/>
          <w:sz w:val="22"/>
          <w:szCs w:val="22"/>
        </w:rPr>
      </w:pPr>
      <w:hyperlink r:id="rId10" w:history="1">
        <w:r w:rsidR="00520ACA" w:rsidRPr="00520ACA">
          <w:rPr>
            <w:rFonts w:ascii="Tahoma" w:hAnsi="Tahoma" w:cs="Tahoma"/>
            <w:b w:val="0"/>
            <w:color w:val="0563C1"/>
            <w:sz w:val="22"/>
            <w:szCs w:val="22"/>
            <w:u w:val="single"/>
          </w:rPr>
          <w:t>Builders Coalition Letter</w:t>
        </w:r>
      </w:hyperlink>
    </w:p>
    <w:p w14:paraId="5845B45C" w14:textId="77777777" w:rsidR="00520ACA" w:rsidRPr="00520ACA" w:rsidRDefault="00C771C8" w:rsidP="004D4AC3">
      <w:pPr>
        <w:numPr>
          <w:ilvl w:val="1"/>
          <w:numId w:val="6"/>
        </w:numPr>
        <w:overflowPunct/>
        <w:autoSpaceDE/>
        <w:autoSpaceDN/>
        <w:adjustRightInd/>
        <w:textAlignment w:val="baseline"/>
        <w:rPr>
          <w:rFonts w:ascii="Tahoma" w:hAnsi="Tahoma" w:cs="Tahoma"/>
          <w:bCs/>
          <w:color w:val="000000"/>
          <w:sz w:val="22"/>
          <w:szCs w:val="22"/>
        </w:rPr>
      </w:pPr>
      <w:hyperlink r:id="rId11" w:history="1">
        <w:r w:rsidR="00520ACA" w:rsidRPr="00520ACA">
          <w:rPr>
            <w:rFonts w:ascii="Tahoma" w:hAnsi="Tahoma" w:cs="Tahoma"/>
            <w:b w:val="0"/>
            <w:color w:val="0563C1"/>
            <w:sz w:val="22"/>
            <w:szCs w:val="22"/>
            <w:u w:val="single"/>
          </w:rPr>
          <w:t>County of Nevada Letter</w:t>
        </w:r>
      </w:hyperlink>
    </w:p>
    <w:p w14:paraId="05250937" w14:textId="77777777" w:rsidR="00520ACA" w:rsidRPr="00520ACA" w:rsidRDefault="00C771C8" w:rsidP="004D4AC3">
      <w:pPr>
        <w:numPr>
          <w:ilvl w:val="1"/>
          <w:numId w:val="6"/>
        </w:numPr>
        <w:overflowPunct/>
        <w:autoSpaceDE/>
        <w:autoSpaceDN/>
        <w:adjustRightInd/>
        <w:textAlignment w:val="baseline"/>
        <w:rPr>
          <w:rFonts w:ascii="Tahoma" w:hAnsi="Tahoma" w:cs="Tahoma"/>
          <w:bCs/>
          <w:color w:val="000000"/>
          <w:sz w:val="22"/>
          <w:szCs w:val="22"/>
        </w:rPr>
      </w:pPr>
      <w:hyperlink r:id="rId12" w:history="1">
        <w:r w:rsidR="00520ACA" w:rsidRPr="00520ACA">
          <w:rPr>
            <w:rFonts w:ascii="Tahoma" w:hAnsi="Tahoma" w:cs="Tahoma"/>
            <w:b w:val="0"/>
            <w:color w:val="0563C1"/>
            <w:sz w:val="22"/>
            <w:szCs w:val="22"/>
            <w:u w:val="single"/>
          </w:rPr>
          <w:t>RPF Dean Loftus Letter</w:t>
        </w:r>
      </w:hyperlink>
    </w:p>
    <w:p w14:paraId="78DF23A5" w14:textId="77777777" w:rsidR="00520ACA" w:rsidRPr="00520ACA" w:rsidRDefault="00520ACA" w:rsidP="004D4AC3">
      <w:pPr>
        <w:numPr>
          <w:ilvl w:val="0"/>
          <w:numId w:val="6"/>
        </w:numPr>
        <w:overflowPunct/>
        <w:autoSpaceDE/>
        <w:autoSpaceDN/>
        <w:adjustRightInd/>
        <w:textAlignment w:val="baseline"/>
        <w:rPr>
          <w:rFonts w:ascii="Tahoma" w:hAnsi="Tahoma" w:cs="Tahoma"/>
          <w:bCs/>
          <w:color w:val="000000"/>
          <w:sz w:val="22"/>
          <w:szCs w:val="22"/>
        </w:rPr>
      </w:pPr>
      <w:r w:rsidRPr="00520ACA">
        <w:rPr>
          <w:rFonts w:ascii="Tahoma" w:hAnsi="Tahoma" w:cs="Tahoma"/>
          <w:b w:val="0"/>
          <w:color w:val="000000"/>
          <w:sz w:val="22"/>
          <w:szCs w:val="22"/>
        </w:rPr>
        <w:t xml:space="preserve">The Committee discussed a </w:t>
      </w:r>
      <w:hyperlink r:id="rId13" w:history="1">
        <w:r w:rsidRPr="00520ACA">
          <w:rPr>
            <w:rFonts w:ascii="Tahoma" w:hAnsi="Tahoma" w:cs="Tahoma"/>
            <w:b w:val="0"/>
            <w:color w:val="0563C1"/>
            <w:sz w:val="22"/>
            <w:szCs w:val="22"/>
            <w:u w:val="single"/>
          </w:rPr>
          <w:t>draft rule plead</w:t>
        </w:r>
      </w:hyperlink>
      <w:r w:rsidRPr="00520ACA">
        <w:rPr>
          <w:rFonts w:ascii="Tahoma" w:hAnsi="Tahoma" w:cs="Tahoma"/>
          <w:b w:val="0"/>
          <w:color w:val="000000"/>
          <w:sz w:val="22"/>
          <w:szCs w:val="22"/>
        </w:rPr>
        <w:t xml:space="preserve"> that would change the Less Than Three Acre Conversion Exemption in a number of substantive ways including but not limited to:</w:t>
      </w:r>
    </w:p>
    <w:p w14:paraId="236778A3" w14:textId="77777777" w:rsidR="00520ACA" w:rsidRPr="00520ACA" w:rsidRDefault="00520ACA" w:rsidP="004D4AC3">
      <w:pPr>
        <w:numPr>
          <w:ilvl w:val="1"/>
          <w:numId w:val="6"/>
        </w:numPr>
        <w:overflowPunct/>
        <w:autoSpaceDE/>
        <w:autoSpaceDN/>
        <w:adjustRightInd/>
        <w:textAlignment w:val="baseline"/>
        <w:rPr>
          <w:rFonts w:ascii="Tahoma" w:hAnsi="Tahoma" w:cs="Tahoma"/>
          <w:bCs/>
          <w:color w:val="000000"/>
          <w:sz w:val="22"/>
          <w:szCs w:val="22"/>
        </w:rPr>
      </w:pPr>
      <w:r w:rsidRPr="00520ACA">
        <w:rPr>
          <w:rFonts w:ascii="Tahoma" w:hAnsi="Tahoma" w:cs="Tahoma"/>
          <w:b w:val="0"/>
          <w:color w:val="000000"/>
          <w:sz w:val="22"/>
          <w:szCs w:val="22"/>
        </w:rPr>
        <w:t xml:space="preserve">Amending the </w:t>
      </w:r>
      <w:hyperlink r:id="rId14" w:history="1">
        <w:r w:rsidRPr="00520ACA">
          <w:rPr>
            <w:rFonts w:ascii="Tahoma" w:hAnsi="Tahoma" w:cs="Tahoma"/>
            <w:b w:val="0"/>
            <w:color w:val="0563C1"/>
            <w:sz w:val="22"/>
            <w:szCs w:val="22"/>
            <w:u w:val="single"/>
          </w:rPr>
          <w:t>“Crop of Trees” definition</w:t>
        </w:r>
      </w:hyperlink>
      <w:r w:rsidRPr="00520ACA">
        <w:rPr>
          <w:rFonts w:ascii="Tahoma" w:hAnsi="Tahoma" w:cs="Tahoma"/>
          <w:b w:val="0"/>
          <w:color w:val="000000"/>
          <w:sz w:val="22"/>
          <w:szCs w:val="22"/>
        </w:rPr>
        <w:t xml:space="preserve"> to exclude “those trees within 30-feet of an approved and legally permitted structure” (or potentially an even larger buffer area). This was also addressed in a </w:t>
      </w:r>
      <w:hyperlink r:id="rId15" w:history="1">
        <w:r w:rsidRPr="00520ACA">
          <w:rPr>
            <w:rFonts w:ascii="Tahoma" w:hAnsi="Tahoma" w:cs="Tahoma"/>
            <w:b w:val="0"/>
            <w:color w:val="0563C1"/>
            <w:sz w:val="22"/>
            <w:szCs w:val="22"/>
            <w:u w:val="single"/>
          </w:rPr>
          <w:t>Board Staff Report</w:t>
        </w:r>
      </w:hyperlink>
      <w:r w:rsidRPr="00520ACA">
        <w:rPr>
          <w:rFonts w:ascii="Tahoma" w:hAnsi="Tahoma" w:cs="Tahoma"/>
          <w:b w:val="0"/>
          <w:color w:val="000000"/>
          <w:sz w:val="22"/>
          <w:szCs w:val="22"/>
        </w:rPr>
        <w:t xml:space="preserve"> after the September 2021 Meeting.</w:t>
      </w:r>
    </w:p>
    <w:p w14:paraId="538BDD41" w14:textId="77777777" w:rsidR="00520ACA" w:rsidRPr="00520ACA" w:rsidRDefault="00520ACA" w:rsidP="004D4AC3">
      <w:pPr>
        <w:numPr>
          <w:ilvl w:val="1"/>
          <w:numId w:val="6"/>
        </w:numPr>
        <w:overflowPunct/>
        <w:autoSpaceDE/>
        <w:autoSpaceDN/>
        <w:adjustRightInd/>
        <w:textAlignment w:val="baseline"/>
        <w:rPr>
          <w:rFonts w:ascii="Tahoma" w:hAnsi="Tahoma" w:cs="Tahoma"/>
          <w:bCs/>
          <w:color w:val="000000"/>
          <w:sz w:val="22"/>
          <w:szCs w:val="22"/>
        </w:rPr>
      </w:pPr>
      <w:r w:rsidRPr="00520ACA">
        <w:rPr>
          <w:rFonts w:ascii="Tahoma" w:hAnsi="Tahoma" w:cs="Tahoma"/>
          <w:b w:val="0"/>
          <w:color w:val="000000"/>
          <w:sz w:val="22"/>
          <w:szCs w:val="22"/>
        </w:rPr>
        <w:t>Allowing the exemption to be used once per parcel instead of the current “contiguous land ownership”</w:t>
      </w:r>
    </w:p>
    <w:p w14:paraId="37B3F0DD" w14:textId="77777777" w:rsidR="00520ACA" w:rsidRPr="00520ACA" w:rsidRDefault="00520ACA" w:rsidP="004D4AC3">
      <w:pPr>
        <w:numPr>
          <w:ilvl w:val="1"/>
          <w:numId w:val="6"/>
        </w:numPr>
        <w:overflowPunct/>
        <w:autoSpaceDE/>
        <w:autoSpaceDN/>
        <w:adjustRightInd/>
        <w:textAlignment w:val="baseline"/>
        <w:rPr>
          <w:rFonts w:ascii="Tahoma" w:hAnsi="Tahoma" w:cs="Tahoma"/>
          <w:bCs/>
          <w:color w:val="000000"/>
          <w:sz w:val="22"/>
          <w:szCs w:val="22"/>
        </w:rPr>
      </w:pPr>
      <w:r w:rsidRPr="00520ACA">
        <w:rPr>
          <w:rFonts w:ascii="Tahoma" w:hAnsi="Tahoma" w:cs="Tahoma"/>
          <w:b w:val="0"/>
          <w:color w:val="000000"/>
          <w:sz w:val="22"/>
          <w:szCs w:val="22"/>
        </w:rPr>
        <w:t>Extending the valid time period for the exemption to include 5 years (currently 1 year) for timber operations and 2 years (currently 1 year) for the conversion activities to be complete after timber operations. A potential extension of 2 years for both activities was also included in the rule plead for consideration. </w:t>
      </w:r>
    </w:p>
    <w:p w14:paraId="0D2C177E" w14:textId="77777777" w:rsidR="00520ACA" w:rsidRPr="00520ACA" w:rsidRDefault="00520ACA" w:rsidP="004D4AC3">
      <w:pPr>
        <w:numPr>
          <w:ilvl w:val="0"/>
          <w:numId w:val="6"/>
        </w:numPr>
        <w:overflowPunct/>
        <w:autoSpaceDE/>
        <w:autoSpaceDN/>
        <w:adjustRightInd/>
        <w:textAlignment w:val="baseline"/>
        <w:rPr>
          <w:rFonts w:ascii="Tahoma" w:hAnsi="Tahoma" w:cs="Tahoma"/>
          <w:bCs/>
          <w:color w:val="000000"/>
          <w:sz w:val="22"/>
          <w:szCs w:val="22"/>
        </w:rPr>
      </w:pPr>
      <w:r w:rsidRPr="00520ACA">
        <w:rPr>
          <w:rFonts w:ascii="Tahoma" w:hAnsi="Tahoma" w:cs="Tahoma"/>
          <w:b w:val="0"/>
          <w:color w:val="000000"/>
          <w:sz w:val="22"/>
          <w:szCs w:val="22"/>
        </w:rPr>
        <w:t>Agencies and stakeholders raised a number of wide-ranging concerns and questions over the potential revisions. </w:t>
      </w:r>
    </w:p>
    <w:p w14:paraId="6F8E0201" w14:textId="77777777" w:rsidR="00520ACA" w:rsidRPr="00520ACA" w:rsidRDefault="00520ACA" w:rsidP="004D4AC3">
      <w:pPr>
        <w:numPr>
          <w:ilvl w:val="0"/>
          <w:numId w:val="6"/>
        </w:numPr>
        <w:overflowPunct/>
        <w:autoSpaceDE/>
        <w:autoSpaceDN/>
        <w:adjustRightInd/>
        <w:textAlignment w:val="baseline"/>
        <w:rPr>
          <w:rFonts w:ascii="Tahoma" w:hAnsi="Tahoma" w:cs="Tahoma"/>
          <w:bCs/>
          <w:color w:val="000000"/>
          <w:sz w:val="22"/>
          <w:szCs w:val="22"/>
        </w:rPr>
      </w:pPr>
      <w:r w:rsidRPr="00520ACA">
        <w:rPr>
          <w:rFonts w:ascii="Tahoma" w:hAnsi="Tahoma" w:cs="Tahoma"/>
          <w:b w:val="0"/>
          <w:color w:val="000000"/>
          <w:sz w:val="22"/>
          <w:szCs w:val="22"/>
        </w:rPr>
        <w:t>Member Chris Chase then opened up the floor to different ideas to deal with the conversion exemption issue, and a few other potential routes emerged:</w:t>
      </w:r>
    </w:p>
    <w:p w14:paraId="35EFDA46" w14:textId="77777777" w:rsidR="00520ACA" w:rsidRPr="00520ACA" w:rsidRDefault="00520ACA" w:rsidP="004D4AC3">
      <w:pPr>
        <w:numPr>
          <w:ilvl w:val="0"/>
          <w:numId w:val="7"/>
        </w:numPr>
        <w:overflowPunct/>
        <w:autoSpaceDE/>
        <w:autoSpaceDN/>
        <w:adjustRightInd/>
        <w:ind w:left="1440"/>
        <w:textAlignment w:val="baseline"/>
        <w:rPr>
          <w:rFonts w:ascii="Tahoma" w:hAnsi="Tahoma" w:cs="Tahoma"/>
          <w:bCs/>
          <w:color w:val="000000"/>
          <w:sz w:val="22"/>
          <w:szCs w:val="22"/>
        </w:rPr>
      </w:pPr>
      <w:r w:rsidRPr="00520ACA">
        <w:rPr>
          <w:rFonts w:ascii="Tahoma" w:hAnsi="Tahoma" w:cs="Tahoma"/>
          <w:b w:val="0"/>
          <w:color w:val="000000"/>
          <w:sz w:val="22"/>
          <w:szCs w:val="22"/>
        </w:rPr>
        <w:t>Chris’s Idea: change the definition of Timber Operations to exempt those operations which satisfy all of the following conditions:</w:t>
      </w:r>
    </w:p>
    <w:p w14:paraId="4D957749" w14:textId="77777777" w:rsidR="00520ACA" w:rsidRPr="00520ACA" w:rsidRDefault="00520ACA" w:rsidP="004D4AC3">
      <w:pPr>
        <w:numPr>
          <w:ilvl w:val="1"/>
          <w:numId w:val="8"/>
        </w:numPr>
        <w:overflowPunct/>
        <w:autoSpaceDE/>
        <w:autoSpaceDN/>
        <w:adjustRightInd/>
        <w:textAlignment w:val="baseline"/>
        <w:rPr>
          <w:rFonts w:ascii="Tahoma" w:hAnsi="Tahoma" w:cs="Tahoma"/>
          <w:bCs/>
          <w:color w:val="000000"/>
          <w:sz w:val="22"/>
          <w:szCs w:val="22"/>
        </w:rPr>
      </w:pPr>
      <w:r w:rsidRPr="00520ACA">
        <w:rPr>
          <w:rFonts w:ascii="Tahoma" w:hAnsi="Tahoma" w:cs="Tahoma"/>
          <w:b w:val="0"/>
          <w:color w:val="000000"/>
          <w:sz w:val="22"/>
          <w:szCs w:val="22"/>
        </w:rPr>
        <w:t>Non-TPZ</w:t>
      </w:r>
    </w:p>
    <w:p w14:paraId="7A0E0CC6" w14:textId="77777777" w:rsidR="00520ACA" w:rsidRPr="00520ACA" w:rsidRDefault="00520ACA" w:rsidP="004D4AC3">
      <w:pPr>
        <w:numPr>
          <w:ilvl w:val="1"/>
          <w:numId w:val="8"/>
        </w:numPr>
        <w:overflowPunct/>
        <w:autoSpaceDE/>
        <w:autoSpaceDN/>
        <w:adjustRightInd/>
        <w:textAlignment w:val="baseline"/>
        <w:rPr>
          <w:rFonts w:ascii="Tahoma" w:hAnsi="Tahoma" w:cs="Tahoma"/>
          <w:bCs/>
          <w:color w:val="000000"/>
          <w:sz w:val="22"/>
          <w:szCs w:val="22"/>
        </w:rPr>
      </w:pPr>
      <w:r w:rsidRPr="00520ACA">
        <w:rPr>
          <w:rFonts w:ascii="Tahoma" w:hAnsi="Tahoma" w:cs="Tahoma"/>
          <w:b w:val="0"/>
          <w:color w:val="000000"/>
          <w:sz w:val="22"/>
          <w:szCs w:val="22"/>
        </w:rPr>
        <w:t>Has a legally permitted structure</w:t>
      </w:r>
    </w:p>
    <w:p w14:paraId="080CFF4B" w14:textId="77777777" w:rsidR="00520ACA" w:rsidRPr="00520ACA" w:rsidRDefault="00520ACA" w:rsidP="004D4AC3">
      <w:pPr>
        <w:numPr>
          <w:ilvl w:val="1"/>
          <w:numId w:val="8"/>
        </w:numPr>
        <w:overflowPunct/>
        <w:autoSpaceDE/>
        <w:autoSpaceDN/>
        <w:adjustRightInd/>
        <w:textAlignment w:val="baseline"/>
        <w:rPr>
          <w:rFonts w:ascii="Tahoma" w:hAnsi="Tahoma" w:cs="Tahoma"/>
          <w:bCs/>
          <w:color w:val="000000"/>
          <w:sz w:val="22"/>
          <w:szCs w:val="22"/>
        </w:rPr>
      </w:pPr>
      <w:r w:rsidRPr="00520ACA">
        <w:rPr>
          <w:rFonts w:ascii="Tahoma" w:hAnsi="Tahoma" w:cs="Tahoma"/>
          <w:b w:val="0"/>
          <w:color w:val="000000"/>
          <w:sz w:val="22"/>
          <w:szCs w:val="22"/>
        </w:rPr>
        <w:t>No commercialization of timber</w:t>
      </w:r>
    </w:p>
    <w:p w14:paraId="75AAA15B" w14:textId="77777777" w:rsidR="00520ACA" w:rsidRPr="00520ACA" w:rsidRDefault="00520ACA" w:rsidP="004D4AC3">
      <w:pPr>
        <w:numPr>
          <w:ilvl w:val="1"/>
          <w:numId w:val="8"/>
        </w:numPr>
        <w:overflowPunct/>
        <w:autoSpaceDE/>
        <w:autoSpaceDN/>
        <w:adjustRightInd/>
        <w:textAlignment w:val="baseline"/>
        <w:rPr>
          <w:rFonts w:ascii="Tahoma" w:hAnsi="Tahoma" w:cs="Tahoma"/>
          <w:bCs/>
          <w:color w:val="000000"/>
          <w:sz w:val="22"/>
          <w:szCs w:val="22"/>
        </w:rPr>
      </w:pPr>
      <w:r w:rsidRPr="00520ACA">
        <w:rPr>
          <w:rFonts w:ascii="Tahoma" w:hAnsi="Tahoma" w:cs="Tahoma"/>
          <w:b w:val="0"/>
          <w:color w:val="000000"/>
          <w:sz w:val="22"/>
          <w:szCs w:val="22"/>
        </w:rPr>
        <w:t>The parcel is less than 3 acres in size</w:t>
      </w:r>
    </w:p>
    <w:p w14:paraId="2DFD1A58" w14:textId="77777777" w:rsidR="00520ACA" w:rsidRPr="00520ACA" w:rsidRDefault="00520ACA" w:rsidP="004D4AC3">
      <w:pPr>
        <w:numPr>
          <w:ilvl w:val="1"/>
          <w:numId w:val="8"/>
        </w:numPr>
        <w:overflowPunct/>
        <w:autoSpaceDE/>
        <w:autoSpaceDN/>
        <w:adjustRightInd/>
        <w:textAlignment w:val="baseline"/>
        <w:rPr>
          <w:rFonts w:ascii="Tahoma" w:hAnsi="Tahoma" w:cs="Tahoma"/>
          <w:bCs/>
          <w:color w:val="000000"/>
          <w:sz w:val="22"/>
          <w:szCs w:val="22"/>
        </w:rPr>
      </w:pPr>
      <w:r w:rsidRPr="00520ACA">
        <w:rPr>
          <w:rFonts w:ascii="Tahoma" w:hAnsi="Tahoma" w:cs="Tahoma"/>
          <w:b w:val="0"/>
          <w:color w:val="000000"/>
          <w:sz w:val="22"/>
          <w:szCs w:val="22"/>
        </w:rPr>
        <w:lastRenderedPageBreak/>
        <w:t>Board Staff notes that the problem with this approach is that being on Timberland is what defines Timber Operations as well, not the other way around.</w:t>
      </w:r>
    </w:p>
    <w:p w14:paraId="61E8663A" w14:textId="7A4B131C" w:rsidR="00520ACA" w:rsidRPr="00520ACA" w:rsidRDefault="00520ACA" w:rsidP="004D4AC3">
      <w:pPr>
        <w:numPr>
          <w:ilvl w:val="0"/>
          <w:numId w:val="8"/>
        </w:numPr>
        <w:overflowPunct/>
        <w:autoSpaceDE/>
        <w:autoSpaceDN/>
        <w:adjustRightInd/>
        <w:ind w:left="1440"/>
        <w:textAlignment w:val="baseline"/>
        <w:rPr>
          <w:rFonts w:ascii="Tahoma" w:hAnsi="Tahoma" w:cs="Tahoma"/>
          <w:bCs/>
          <w:color w:val="000000"/>
          <w:sz w:val="22"/>
          <w:szCs w:val="22"/>
        </w:rPr>
      </w:pPr>
      <w:r w:rsidRPr="00520ACA">
        <w:rPr>
          <w:rFonts w:ascii="Tahoma" w:hAnsi="Tahoma" w:cs="Tahoma"/>
          <w:b w:val="0"/>
          <w:color w:val="000000"/>
          <w:sz w:val="22"/>
          <w:szCs w:val="22"/>
        </w:rPr>
        <w:t xml:space="preserve">Dennis Hall’s idea: change the definition of Conversion to provide some relief for “subsequent” conversions </w:t>
      </w:r>
      <w:r w:rsidR="008412F6" w:rsidRPr="00520ACA">
        <w:rPr>
          <w:rFonts w:ascii="Tahoma" w:hAnsi="Tahoma" w:cs="Tahoma"/>
          <w:b w:val="0"/>
          <w:color w:val="000000"/>
          <w:sz w:val="22"/>
          <w:szCs w:val="22"/>
        </w:rPr>
        <w:t>i.e.,</w:t>
      </w:r>
      <w:r w:rsidRPr="00520ACA">
        <w:rPr>
          <w:rFonts w:ascii="Tahoma" w:hAnsi="Tahoma" w:cs="Tahoma"/>
          <w:b w:val="0"/>
          <w:color w:val="000000"/>
          <w:sz w:val="22"/>
          <w:szCs w:val="22"/>
        </w:rPr>
        <w:t xml:space="preserve"> conversion maintenance in some set of circumstances similar to what Chris outlined</w:t>
      </w:r>
    </w:p>
    <w:p w14:paraId="2BA6AB1E" w14:textId="4938002E" w:rsidR="00520ACA" w:rsidRPr="00520ACA" w:rsidRDefault="00520ACA" w:rsidP="004D4AC3">
      <w:pPr>
        <w:numPr>
          <w:ilvl w:val="0"/>
          <w:numId w:val="8"/>
        </w:numPr>
        <w:overflowPunct/>
        <w:autoSpaceDE/>
        <w:autoSpaceDN/>
        <w:adjustRightInd/>
        <w:ind w:left="1440"/>
        <w:textAlignment w:val="baseline"/>
        <w:rPr>
          <w:rFonts w:ascii="Tahoma" w:hAnsi="Tahoma" w:cs="Tahoma"/>
          <w:bCs/>
          <w:color w:val="000000"/>
          <w:sz w:val="22"/>
          <w:szCs w:val="22"/>
        </w:rPr>
      </w:pPr>
      <w:r w:rsidRPr="00520ACA">
        <w:rPr>
          <w:rFonts w:ascii="Tahoma" w:hAnsi="Tahoma" w:cs="Tahoma"/>
          <w:b w:val="0"/>
          <w:color w:val="000000"/>
          <w:sz w:val="22"/>
          <w:szCs w:val="22"/>
        </w:rPr>
        <w:t>Andrea Eggleton’s idea: interpret 4584(g) more broadly to allow for additional &lt;3 ac conversion exemptions to be submitted on the same parcel if the total converted acreage is less than 3 ac</w:t>
      </w:r>
      <w:r w:rsidR="00DE66C9">
        <w:rPr>
          <w:rFonts w:ascii="Tahoma" w:hAnsi="Tahoma" w:cs="Tahoma"/>
          <w:b w:val="0"/>
          <w:color w:val="000000"/>
          <w:sz w:val="22"/>
          <w:szCs w:val="22"/>
        </w:rPr>
        <w:t xml:space="preserve">.  Charll asked if they could bring back the 3-acre conversion and gave an example of this conversion.  The Board discussed different examples of how this would work.  Jason questioned if this could life in perpetuity? </w:t>
      </w:r>
      <w:r w:rsidR="00085AC4">
        <w:rPr>
          <w:rFonts w:ascii="Tahoma" w:hAnsi="Tahoma" w:cs="Tahoma"/>
          <w:b w:val="0"/>
          <w:color w:val="000000"/>
          <w:sz w:val="22"/>
          <w:szCs w:val="22"/>
        </w:rPr>
        <w:t xml:space="preserve"> Comments can still be submitted on this subject.</w:t>
      </w:r>
    </w:p>
    <w:p w14:paraId="33FF74E4" w14:textId="77777777" w:rsidR="00520ACA" w:rsidRPr="00520ACA" w:rsidRDefault="00520ACA" w:rsidP="00DE66C9">
      <w:pPr>
        <w:overflowPunct/>
        <w:autoSpaceDE/>
        <w:autoSpaceDN/>
        <w:adjustRightInd/>
        <w:ind w:left="1440"/>
        <w:textAlignment w:val="baseline"/>
        <w:rPr>
          <w:rFonts w:ascii="Tahoma" w:hAnsi="Tahoma" w:cs="Tahoma"/>
          <w:bCs/>
          <w:color w:val="000000"/>
          <w:sz w:val="22"/>
          <w:szCs w:val="22"/>
        </w:rPr>
      </w:pPr>
      <w:r w:rsidRPr="00520ACA">
        <w:rPr>
          <w:rFonts w:ascii="Tahoma" w:hAnsi="Tahoma" w:cs="Tahoma"/>
          <w:b w:val="0"/>
          <w:color w:val="000000"/>
          <w:sz w:val="22"/>
          <w:szCs w:val="22"/>
        </w:rPr>
        <w:t>Cal Fire says problem is that 4584(g) also says Cal Fire has to confirm via inspection that the conversion is “complete” after 2 years. </w:t>
      </w:r>
    </w:p>
    <w:p w14:paraId="6A34243E" w14:textId="77777777" w:rsidR="00520ACA" w:rsidRPr="00520ACA" w:rsidRDefault="00520ACA" w:rsidP="004D4AC3">
      <w:pPr>
        <w:numPr>
          <w:ilvl w:val="0"/>
          <w:numId w:val="9"/>
        </w:numPr>
        <w:overflowPunct/>
        <w:autoSpaceDE/>
        <w:autoSpaceDN/>
        <w:adjustRightInd/>
        <w:ind w:left="1440"/>
        <w:textAlignment w:val="baseline"/>
        <w:rPr>
          <w:rFonts w:ascii="Tahoma" w:hAnsi="Tahoma" w:cs="Tahoma"/>
          <w:bCs/>
          <w:color w:val="000000"/>
          <w:sz w:val="22"/>
          <w:szCs w:val="22"/>
        </w:rPr>
      </w:pPr>
      <w:r w:rsidRPr="00520ACA">
        <w:rPr>
          <w:rFonts w:ascii="Tahoma" w:hAnsi="Tahoma" w:cs="Tahoma"/>
          <w:b w:val="0"/>
          <w:color w:val="000000"/>
          <w:sz w:val="22"/>
          <w:szCs w:val="22"/>
        </w:rPr>
        <w:t>YG’s idea: Create a modified “checklist” THP for use with the existing Exemption for a Conversion Permit for Subdivisions</w:t>
      </w:r>
    </w:p>
    <w:p w14:paraId="6D5F616C" w14:textId="5123C835" w:rsidR="00520ACA" w:rsidRPr="00520ACA" w:rsidRDefault="00520ACA" w:rsidP="004D4AC3">
      <w:pPr>
        <w:numPr>
          <w:ilvl w:val="0"/>
          <w:numId w:val="9"/>
        </w:numPr>
        <w:overflowPunct/>
        <w:autoSpaceDE/>
        <w:autoSpaceDN/>
        <w:adjustRightInd/>
        <w:ind w:left="1440"/>
        <w:textAlignment w:val="baseline"/>
        <w:rPr>
          <w:rFonts w:ascii="Tahoma" w:hAnsi="Tahoma" w:cs="Tahoma"/>
          <w:bCs/>
          <w:color w:val="000000"/>
          <w:sz w:val="22"/>
          <w:szCs w:val="22"/>
        </w:rPr>
      </w:pPr>
      <w:r w:rsidRPr="00520ACA">
        <w:rPr>
          <w:rFonts w:ascii="Tahoma" w:hAnsi="Tahoma" w:cs="Tahoma"/>
          <w:b w:val="0"/>
          <w:color w:val="000000"/>
          <w:sz w:val="22"/>
          <w:szCs w:val="22"/>
        </w:rPr>
        <w:t>Charll Stoneman’s idea: Tie in the term “forested landscape”</w:t>
      </w:r>
      <w:r w:rsidR="00DE66C9">
        <w:rPr>
          <w:rFonts w:ascii="Tahoma" w:hAnsi="Tahoma" w:cs="Tahoma"/>
          <w:b w:val="0"/>
          <w:color w:val="000000"/>
          <w:sz w:val="22"/>
          <w:szCs w:val="22"/>
        </w:rPr>
        <w:t>.</w:t>
      </w:r>
      <w:r w:rsidRPr="00520ACA">
        <w:rPr>
          <w:rFonts w:ascii="Tahoma" w:hAnsi="Tahoma" w:cs="Tahoma"/>
          <w:b w:val="0"/>
          <w:color w:val="000000"/>
          <w:sz w:val="22"/>
          <w:szCs w:val="22"/>
        </w:rPr>
        <w:t> </w:t>
      </w:r>
    </w:p>
    <w:p w14:paraId="7F295295" w14:textId="77777777" w:rsidR="00520ACA" w:rsidRPr="00520ACA" w:rsidRDefault="00520ACA" w:rsidP="00DE66C9">
      <w:pPr>
        <w:overflowPunct/>
        <w:autoSpaceDE/>
        <w:autoSpaceDN/>
        <w:adjustRightInd/>
        <w:spacing w:after="160"/>
        <w:ind w:left="2160"/>
        <w:textAlignment w:val="baseline"/>
        <w:rPr>
          <w:rFonts w:ascii="Tahoma" w:hAnsi="Tahoma" w:cs="Tahoma"/>
          <w:bCs/>
          <w:color w:val="000000"/>
          <w:sz w:val="22"/>
          <w:szCs w:val="22"/>
        </w:rPr>
      </w:pPr>
      <w:r w:rsidRPr="00520ACA">
        <w:rPr>
          <w:rFonts w:ascii="Tahoma" w:hAnsi="Tahoma" w:cs="Tahoma"/>
          <w:b w:val="0"/>
          <w:color w:val="000000"/>
          <w:sz w:val="22"/>
          <w:szCs w:val="22"/>
        </w:rPr>
        <w:t>Problem is from an enforcement perspective and from perspective of regulated public, it is difficult to determine </w:t>
      </w:r>
    </w:p>
    <w:p w14:paraId="6F522320" w14:textId="77777777" w:rsidR="00520ACA" w:rsidRPr="00520ACA" w:rsidRDefault="00520ACA" w:rsidP="00520ACA">
      <w:pPr>
        <w:overflowPunct/>
        <w:autoSpaceDE/>
        <w:autoSpaceDN/>
        <w:adjustRightInd/>
        <w:spacing w:after="160"/>
        <w:rPr>
          <w:rFonts w:ascii="Tahoma" w:hAnsi="Tahoma" w:cs="Tahoma"/>
          <w:b w:val="0"/>
          <w:sz w:val="24"/>
          <w:szCs w:val="24"/>
        </w:rPr>
      </w:pPr>
      <w:r w:rsidRPr="00520ACA">
        <w:rPr>
          <w:rFonts w:ascii="Tahoma" w:hAnsi="Tahoma" w:cs="Tahoma"/>
          <w:bCs/>
          <w:color w:val="000000"/>
          <w:sz w:val="22"/>
          <w:szCs w:val="22"/>
        </w:rPr>
        <w:t>Unevenaged Stocking Revisions Update</w:t>
      </w:r>
    </w:p>
    <w:p w14:paraId="3D1A6C59" w14:textId="77777777" w:rsidR="00520ACA" w:rsidRPr="00520ACA" w:rsidRDefault="00520ACA" w:rsidP="004D4AC3">
      <w:pPr>
        <w:numPr>
          <w:ilvl w:val="0"/>
          <w:numId w:val="10"/>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YG Presented results of working group with a preliminary draft plead</w:t>
      </w:r>
    </w:p>
    <w:p w14:paraId="39BB7790" w14:textId="77777777" w:rsidR="00520ACA" w:rsidRPr="00520ACA" w:rsidRDefault="00520ACA" w:rsidP="004D4AC3">
      <w:pPr>
        <w:numPr>
          <w:ilvl w:val="1"/>
          <w:numId w:val="11"/>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Consideration of snags and hardwoods in unevenaged stocking</w:t>
      </w:r>
    </w:p>
    <w:p w14:paraId="67E691FF" w14:textId="77777777" w:rsidR="00520ACA" w:rsidRPr="00520ACA" w:rsidRDefault="00520ACA" w:rsidP="004D4AC3">
      <w:pPr>
        <w:numPr>
          <w:ilvl w:val="2"/>
          <w:numId w:val="12"/>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Reduce the size of snags that can be used for stocking to help in cases where the larger snags do not exist</w:t>
      </w:r>
    </w:p>
    <w:p w14:paraId="137BD6CE" w14:textId="77777777" w:rsidR="00520ACA" w:rsidRPr="00520ACA" w:rsidRDefault="00520ACA" w:rsidP="004D4AC3">
      <w:pPr>
        <w:numPr>
          <w:ilvl w:val="2"/>
          <w:numId w:val="12"/>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Is there a problem with MSP if Group B are included? Question to Cal Fire</w:t>
      </w:r>
    </w:p>
    <w:p w14:paraId="10EC5749" w14:textId="77777777" w:rsidR="00520ACA" w:rsidRPr="00520ACA" w:rsidRDefault="00520ACA" w:rsidP="004D4AC3">
      <w:pPr>
        <w:numPr>
          <w:ilvl w:val="1"/>
          <w:numId w:val="12"/>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Group B species revisions </w:t>
      </w:r>
    </w:p>
    <w:p w14:paraId="55DD32B5" w14:textId="77777777" w:rsidR="00520ACA" w:rsidRPr="00520ACA" w:rsidRDefault="00520ACA" w:rsidP="004D4AC3">
      <w:pPr>
        <w:numPr>
          <w:ilvl w:val="1"/>
          <w:numId w:val="12"/>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Revision of the 8-18s standard to remove the reference to 8-18s</w:t>
      </w:r>
    </w:p>
    <w:p w14:paraId="21EF2385" w14:textId="77777777" w:rsidR="00520ACA" w:rsidRPr="00520ACA" w:rsidRDefault="00520ACA" w:rsidP="004D4AC3">
      <w:pPr>
        <w:numPr>
          <w:ilvl w:val="1"/>
          <w:numId w:val="12"/>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Higher use of group selection</w:t>
      </w:r>
    </w:p>
    <w:p w14:paraId="6E327004" w14:textId="77777777" w:rsidR="00520ACA" w:rsidRPr="00520ACA" w:rsidRDefault="00520ACA" w:rsidP="004D4AC3">
      <w:pPr>
        <w:numPr>
          <w:ilvl w:val="2"/>
          <w:numId w:val="12"/>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Jim Able method - increase from 20% of the area to 30% of the area</w:t>
      </w:r>
    </w:p>
    <w:p w14:paraId="20004D54" w14:textId="77777777" w:rsidR="00520ACA" w:rsidRPr="00520ACA" w:rsidRDefault="00520ACA" w:rsidP="004D4AC3">
      <w:pPr>
        <w:numPr>
          <w:ilvl w:val="2"/>
          <w:numId w:val="12"/>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By the time you get to third entry, initial groups need to be thinned and that can be a problem in the rules. This will be addressed in the next plead.</w:t>
      </w:r>
    </w:p>
    <w:p w14:paraId="46A35D5E" w14:textId="77777777" w:rsidR="00520ACA" w:rsidRPr="00520ACA" w:rsidRDefault="00520ACA" w:rsidP="004D4AC3">
      <w:pPr>
        <w:numPr>
          <w:ilvl w:val="0"/>
          <w:numId w:val="12"/>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Southern Subdistrict of the Coast-specific group – not going to discuss this month</w:t>
      </w:r>
    </w:p>
    <w:p w14:paraId="0441AE6D" w14:textId="77777777" w:rsidR="00520ACA" w:rsidRPr="00520ACA" w:rsidRDefault="00520ACA" w:rsidP="004D4AC3">
      <w:pPr>
        <w:numPr>
          <w:ilvl w:val="1"/>
          <w:numId w:val="12"/>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Specific issues, as timberland in this district has been managed for the last few decades in unevenaged methods but now after the CZU complex, much of the subdistrict is now defacto evenaged.</w:t>
      </w:r>
    </w:p>
    <w:p w14:paraId="66CD45D1" w14:textId="77777777" w:rsidR="00520ACA" w:rsidRPr="00520ACA" w:rsidRDefault="00520ACA" w:rsidP="004D4AC3">
      <w:pPr>
        <w:numPr>
          <w:ilvl w:val="0"/>
          <w:numId w:val="12"/>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Sierra/Cascades-specific working group – will be addressed in Full Board meeting by presentation from Ryan Thompkins</w:t>
      </w:r>
    </w:p>
    <w:p w14:paraId="6BFC41EF" w14:textId="77777777" w:rsidR="00520ACA" w:rsidRPr="00520ACA" w:rsidRDefault="00520ACA" w:rsidP="004D4AC3">
      <w:pPr>
        <w:numPr>
          <w:ilvl w:val="1"/>
          <w:numId w:val="12"/>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Considerations of Dixie and other fires in the region</w:t>
      </w:r>
    </w:p>
    <w:p w14:paraId="477A53F4" w14:textId="77777777" w:rsidR="00520ACA" w:rsidRPr="00520ACA" w:rsidRDefault="00520ACA" w:rsidP="004D4AC3">
      <w:pPr>
        <w:numPr>
          <w:ilvl w:val="1"/>
          <w:numId w:val="12"/>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Impacts on MSP</w:t>
      </w:r>
    </w:p>
    <w:p w14:paraId="3AF3814C" w14:textId="77777777" w:rsidR="00520ACA" w:rsidRPr="00520ACA" w:rsidRDefault="00520ACA" w:rsidP="004D4AC3">
      <w:pPr>
        <w:numPr>
          <w:ilvl w:val="0"/>
          <w:numId w:val="12"/>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There some other groups (CLFA Annual Meeting, Multiage Planning group) working on potential proposals or additions as well.</w:t>
      </w:r>
    </w:p>
    <w:p w14:paraId="2AB4094B" w14:textId="77777777" w:rsidR="00520ACA" w:rsidRPr="00520ACA" w:rsidRDefault="00520ACA" w:rsidP="004D4AC3">
      <w:pPr>
        <w:numPr>
          <w:ilvl w:val="0"/>
          <w:numId w:val="12"/>
        </w:numPr>
        <w:overflowPunct/>
        <w:autoSpaceDE/>
        <w:autoSpaceDN/>
        <w:adjustRightInd/>
        <w:spacing w:after="160"/>
        <w:textAlignment w:val="baseline"/>
        <w:rPr>
          <w:rFonts w:ascii="Tahoma" w:hAnsi="Tahoma" w:cs="Tahoma"/>
          <w:b w:val="0"/>
          <w:color w:val="000000"/>
          <w:sz w:val="22"/>
          <w:szCs w:val="22"/>
        </w:rPr>
      </w:pPr>
      <w:r w:rsidRPr="00520ACA">
        <w:rPr>
          <w:rFonts w:ascii="Tahoma" w:hAnsi="Tahoma" w:cs="Tahoma"/>
          <w:b w:val="0"/>
          <w:color w:val="000000"/>
          <w:sz w:val="22"/>
          <w:szCs w:val="22"/>
        </w:rPr>
        <w:t>There is still much work to be done, needs to be an ongoing effort. Not something that will be wholly addressed this year, aside from the three items listed initially.</w:t>
      </w:r>
    </w:p>
    <w:p w14:paraId="57D53D10" w14:textId="77777777" w:rsidR="00520ACA" w:rsidRPr="00520ACA" w:rsidRDefault="00520ACA" w:rsidP="00520ACA">
      <w:pPr>
        <w:overflowPunct/>
        <w:autoSpaceDE/>
        <w:autoSpaceDN/>
        <w:adjustRightInd/>
        <w:spacing w:after="160"/>
        <w:rPr>
          <w:rFonts w:ascii="Tahoma" w:hAnsi="Tahoma" w:cs="Tahoma"/>
          <w:b w:val="0"/>
          <w:sz w:val="24"/>
          <w:szCs w:val="24"/>
        </w:rPr>
      </w:pPr>
      <w:r w:rsidRPr="00520ACA">
        <w:rPr>
          <w:rFonts w:ascii="Tahoma" w:hAnsi="Tahoma" w:cs="Tahoma"/>
          <w:b w:val="0"/>
          <w:color w:val="000000"/>
          <w:sz w:val="22"/>
          <w:szCs w:val="22"/>
        </w:rPr>
        <w:t>Demonstration State Forest Update – Kevin Conway 3:52pm</w:t>
      </w:r>
    </w:p>
    <w:p w14:paraId="2A947F35" w14:textId="77777777" w:rsidR="00520ACA" w:rsidRPr="00520ACA" w:rsidRDefault="00520ACA" w:rsidP="004D4AC3">
      <w:pPr>
        <w:numPr>
          <w:ilvl w:val="0"/>
          <w:numId w:val="13"/>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Sub-committee is going to bring findings on JDSF to May 2 meeting</w:t>
      </w:r>
    </w:p>
    <w:p w14:paraId="1DE0D96A" w14:textId="77777777" w:rsidR="00520ACA" w:rsidRPr="00520ACA" w:rsidRDefault="00520ACA" w:rsidP="004D4AC3">
      <w:pPr>
        <w:numPr>
          <w:ilvl w:val="1"/>
          <w:numId w:val="14"/>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lastRenderedPageBreak/>
        <w:t>Gather relevant background information: Review management plan, Review Executive Orders re: govt-govt consultations</w:t>
      </w:r>
    </w:p>
    <w:p w14:paraId="56018415" w14:textId="77777777" w:rsidR="00520ACA" w:rsidRPr="00520ACA" w:rsidRDefault="00520ACA" w:rsidP="004D4AC3">
      <w:pPr>
        <w:numPr>
          <w:ilvl w:val="1"/>
          <w:numId w:val="14"/>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Comment on the Department’s consultation with Tribes</w:t>
      </w:r>
    </w:p>
    <w:p w14:paraId="13350BE6" w14:textId="77777777" w:rsidR="00520ACA" w:rsidRPr="00520ACA" w:rsidRDefault="00520ACA" w:rsidP="004D4AC3">
      <w:pPr>
        <w:numPr>
          <w:ilvl w:val="1"/>
          <w:numId w:val="14"/>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Provide feedback on management plan</w:t>
      </w:r>
    </w:p>
    <w:p w14:paraId="75162A1A" w14:textId="77777777" w:rsidR="00520ACA" w:rsidRPr="00520ACA" w:rsidRDefault="00520ACA" w:rsidP="004D4AC3">
      <w:pPr>
        <w:numPr>
          <w:ilvl w:val="1"/>
          <w:numId w:val="14"/>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June 7 meeting</w:t>
      </w:r>
    </w:p>
    <w:p w14:paraId="6E5A2672" w14:textId="77777777" w:rsidR="00520ACA" w:rsidRPr="00520ACA" w:rsidRDefault="00520ACA" w:rsidP="004D4AC3">
      <w:pPr>
        <w:numPr>
          <w:ilvl w:val="1"/>
          <w:numId w:val="14"/>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Public comments – </w:t>
      </w:r>
    </w:p>
    <w:p w14:paraId="1381DF20" w14:textId="5090D051" w:rsidR="00520ACA" w:rsidRPr="00520ACA" w:rsidRDefault="00520ACA" w:rsidP="004D4AC3">
      <w:pPr>
        <w:numPr>
          <w:ilvl w:val="2"/>
          <w:numId w:val="15"/>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w:t>
      </w:r>
      <w:r w:rsidR="008412F6" w:rsidRPr="00520ACA">
        <w:rPr>
          <w:rFonts w:ascii="Tahoma" w:hAnsi="Tahoma" w:cs="Tahoma"/>
          <w:b w:val="0"/>
          <w:color w:val="000000"/>
          <w:sz w:val="22"/>
          <w:szCs w:val="22"/>
        </w:rPr>
        <w:t>Move</w:t>
      </w:r>
      <w:r w:rsidRPr="00520ACA">
        <w:rPr>
          <w:rFonts w:ascii="Tahoma" w:hAnsi="Tahoma" w:cs="Tahoma"/>
          <w:b w:val="0"/>
          <w:color w:val="000000"/>
          <w:sz w:val="22"/>
          <w:szCs w:val="22"/>
        </w:rPr>
        <w:t xml:space="preserve"> management towards growing forests that have all of the ecological services that we need (???)”</w:t>
      </w:r>
    </w:p>
    <w:p w14:paraId="78597DE7" w14:textId="0A17272C" w:rsidR="00520ACA" w:rsidRPr="00520ACA" w:rsidRDefault="00520ACA" w:rsidP="004D4AC3">
      <w:pPr>
        <w:numPr>
          <w:ilvl w:val="2"/>
          <w:numId w:val="15"/>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Richard Geinger – sent a copy of a transcript Matt Simmons did of Senator McGuire 1)m</w:t>
      </w:r>
      <w:r w:rsidR="003A46EC">
        <w:rPr>
          <w:rFonts w:ascii="Tahoma" w:hAnsi="Tahoma" w:cs="Tahoma"/>
          <w:b w:val="0"/>
          <w:color w:val="000000"/>
          <w:sz w:val="22"/>
          <w:szCs w:val="22"/>
        </w:rPr>
        <w:t>anagement</w:t>
      </w:r>
      <w:r w:rsidRPr="00520ACA">
        <w:rPr>
          <w:rFonts w:ascii="Tahoma" w:hAnsi="Tahoma" w:cs="Tahoma"/>
          <w:b w:val="0"/>
          <w:color w:val="000000"/>
          <w:sz w:val="22"/>
          <w:szCs w:val="22"/>
        </w:rPr>
        <w:t xml:space="preserve"> is </w:t>
      </w:r>
      <w:r w:rsidR="003A46EC" w:rsidRPr="00520ACA">
        <w:rPr>
          <w:rFonts w:ascii="Tahoma" w:hAnsi="Tahoma" w:cs="Tahoma"/>
          <w:b w:val="0"/>
          <w:color w:val="000000"/>
          <w:sz w:val="22"/>
          <w:szCs w:val="22"/>
        </w:rPr>
        <w:t>antiquated</w:t>
      </w:r>
      <w:r w:rsidRPr="00520ACA">
        <w:rPr>
          <w:rFonts w:ascii="Tahoma" w:hAnsi="Tahoma" w:cs="Tahoma"/>
          <w:b w:val="0"/>
          <w:color w:val="000000"/>
          <w:sz w:val="22"/>
          <w:szCs w:val="22"/>
        </w:rPr>
        <w:t>, 2) not sure what is being “demonstrated” to CA, 3) need to focus on wildfire and climate resiliency, 4) re-vamp the m</w:t>
      </w:r>
      <w:r w:rsidR="003A46EC">
        <w:rPr>
          <w:rFonts w:ascii="Tahoma" w:hAnsi="Tahoma" w:cs="Tahoma"/>
          <w:b w:val="0"/>
          <w:color w:val="000000"/>
          <w:sz w:val="22"/>
          <w:szCs w:val="22"/>
        </w:rPr>
        <w:t>anagement</w:t>
      </w:r>
      <w:r w:rsidRPr="00520ACA">
        <w:rPr>
          <w:rFonts w:ascii="Tahoma" w:hAnsi="Tahoma" w:cs="Tahoma"/>
          <w:b w:val="0"/>
          <w:color w:val="000000"/>
          <w:sz w:val="22"/>
          <w:szCs w:val="22"/>
        </w:rPr>
        <w:t xml:space="preserve"> plan</w:t>
      </w:r>
    </w:p>
    <w:p w14:paraId="1C3FF85D" w14:textId="244D898C" w:rsidR="00520ACA" w:rsidRDefault="00520ACA" w:rsidP="004D4AC3">
      <w:pPr>
        <w:numPr>
          <w:ilvl w:val="0"/>
          <w:numId w:val="15"/>
        </w:numPr>
        <w:overflowPunct/>
        <w:autoSpaceDE/>
        <w:autoSpaceDN/>
        <w:adjustRightInd/>
        <w:spacing w:after="160"/>
        <w:textAlignment w:val="baseline"/>
        <w:rPr>
          <w:rFonts w:ascii="Tahoma" w:hAnsi="Tahoma" w:cs="Tahoma"/>
          <w:b w:val="0"/>
          <w:color w:val="000000"/>
          <w:sz w:val="22"/>
          <w:szCs w:val="22"/>
        </w:rPr>
      </w:pPr>
      <w:r w:rsidRPr="00520ACA">
        <w:rPr>
          <w:rFonts w:ascii="Tahoma" w:hAnsi="Tahoma" w:cs="Tahoma"/>
          <w:b w:val="0"/>
          <w:color w:val="000000"/>
          <w:sz w:val="22"/>
          <w:szCs w:val="22"/>
        </w:rPr>
        <w:t>La Tour M</w:t>
      </w:r>
      <w:r w:rsidR="00733484">
        <w:rPr>
          <w:rFonts w:ascii="Tahoma" w:hAnsi="Tahoma" w:cs="Tahoma"/>
          <w:b w:val="0"/>
          <w:color w:val="000000"/>
          <w:sz w:val="22"/>
          <w:szCs w:val="22"/>
        </w:rPr>
        <w:t>anagement</w:t>
      </w:r>
      <w:r w:rsidRPr="00520ACA">
        <w:rPr>
          <w:rFonts w:ascii="Tahoma" w:hAnsi="Tahoma" w:cs="Tahoma"/>
          <w:b w:val="0"/>
          <w:color w:val="000000"/>
          <w:sz w:val="22"/>
          <w:szCs w:val="22"/>
        </w:rPr>
        <w:t xml:space="preserve"> Plan will be presented June or July meeting, then do a BOF field tour</w:t>
      </w:r>
    </w:p>
    <w:p w14:paraId="020240D8" w14:textId="357602BD" w:rsidR="003A46EC" w:rsidRPr="00520ACA" w:rsidRDefault="003A46EC" w:rsidP="004D4AC3">
      <w:pPr>
        <w:numPr>
          <w:ilvl w:val="0"/>
          <w:numId w:val="15"/>
        </w:numPr>
        <w:overflowPunct/>
        <w:autoSpaceDE/>
        <w:autoSpaceDN/>
        <w:adjustRightInd/>
        <w:spacing w:after="160"/>
        <w:textAlignment w:val="baseline"/>
        <w:rPr>
          <w:rFonts w:ascii="Tahoma" w:hAnsi="Tahoma" w:cs="Tahoma"/>
          <w:b w:val="0"/>
          <w:color w:val="000000"/>
          <w:sz w:val="22"/>
          <w:szCs w:val="22"/>
        </w:rPr>
      </w:pPr>
      <w:r>
        <w:rPr>
          <w:rFonts w:ascii="Tahoma" w:hAnsi="Tahoma" w:cs="Tahoma"/>
          <w:b w:val="0"/>
          <w:color w:val="000000"/>
          <w:sz w:val="22"/>
          <w:szCs w:val="22"/>
        </w:rPr>
        <w:t>Ricky asked the if there is a blanket statement of what they are demonstrating.  George Gentry informed the Board that he helped write the management plan and everything is clearly defined within this plan.  Charll noted that education is also a component of the original plan.</w:t>
      </w:r>
    </w:p>
    <w:p w14:paraId="5D27BB8F" w14:textId="77777777" w:rsidR="00520ACA" w:rsidRPr="00520ACA" w:rsidRDefault="00520ACA" w:rsidP="00520ACA">
      <w:pPr>
        <w:overflowPunct/>
        <w:autoSpaceDE/>
        <w:autoSpaceDN/>
        <w:adjustRightInd/>
        <w:spacing w:after="160"/>
        <w:rPr>
          <w:rFonts w:ascii="Tahoma" w:hAnsi="Tahoma" w:cs="Tahoma"/>
          <w:b w:val="0"/>
          <w:sz w:val="24"/>
          <w:szCs w:val="24"/>
        </w:rPr>
      </w:pPr>
      <w:r w:rsidRPr="00520ACA">
        <w:rPr>
          <w:rFonts w:ascii="Tahoma" w:hAnsi="Tahoma" w:cs="Tahoma"/>
          <w:b w:val="0"/>
          <w:color w:val="000000"/>
          <w:sz w:val="22"/>
          <w:szCs w:val="22"/>
          <w:u w:val="single"/>
        </w:rPr>
        <w:t>Forest Practice Committee Business</w:t>
      </w:r>
    </w:p>
    <w:p w14:paraId="58534A7E" w14:textId="77777777" w:rsidR="00520ACA" w:rsidRPr="00520ACA" w:rsidRDefault="00520ACA" w:rsidP="00520ACA">
      <w:pPr>
        <w:overflowPunct/>
        <w:autoSpaceDE/>
        <w:autoSpaceDN/>
        <w:adjustRightInd/>
        <w:spacing w:after="160"/>
        <w:rPr>
          <w:rFonts w:ascii="Tahoma" w:hAnsi="Tahoma" w:cs="Tahoma"/>
          <w:b w:val="0"/>
          <w:sz w:val="24"/>
          <w:szCs w:val="24"/>
        </w:rPr>
      </w:pPr>
      <w:r w:rsidRPr="00520ACA">
        <w:rPr>
          <w:rFonts w:ascii="Tahoma" w:hAnsi="Tahoma" w:cs="Tahoma"/>
          <w:b w:val="0"/>
          <w:color w:val="000000"/>
          <w:sz w:val="22"/>
          <w:szCs w:val="22"/>
        </w:rPr>
        <w:t>Botanical Resources Scoping Guidance</w:t>
      </w:r>
    </w:p>
    <w:p w14:paraId="0E5DB30C" w14:textId="77777777" w:rsidR="00520ACA" w:rsidRPr="00520ACA" w:rsidRDefault="00520ACA" w:rsidP="004D4AC3">
      <w:pPr>
        <w:numPr>
          <w:ilvl w:val="0"/>
          <w:numId w:val="16"/>
        </w:numPr>
        <w:overflowPunct/>
        <w:autoSpaceDE/>
        <w:autoSpaceDN/>
        <w:adjustRightInd/>
        <w:textAlignment w:val="baseline"/>
        <w:rPr>
          <w:rFonts w:ascii="Tahoma" w:hAnsi="Tahoma" w:cs="Tahoma"/>
          <w:bCs/>
          <w:color w:val="000000"/>
          <w:sz w:val="22"/>
          <w:szCs w:val="22"/>
        </w:rPr>
      </w:pPr>
      <w:r w:rsidRPr="00520ACA">
        <w:rPr>
          <w:rFonts w:ascii="Tahoma" w:hAnsi="Tahoma" w:cs="Tahoma"/>
          <w:b w:val="0"/>
          <w:color w:val="000000"/>
          <w:sz w:val="22"/>
          <w:szCs w:val="22"/>
        </w:rPr>
        <w:t>This item has been off of the Committee’s agenda for the past 6 months. It went into a closed-door negotiation with the CA Natural Resources Agency (CNRA) general counsel upon the agency’s “significant legal concerns” with the previous draft of the Board’s guidance document. </w:t>
      </w:r>
    </w:p>
    <w:p w14:paraId="3BAA7CB8" w14:textId="77777777" w:rsidR="00520ACA" w:rsidRPr="00520ACA" w:rsidRDefault="00520ACA" w:rsidP="004D4AC3">
      <w:pPr>
        <w:numPr>
          <w:ilvl w:val="0"/>
          <w:numId w:val="16"/>
        </w:numPr>
        <w:overflowPunct/>
        <w:autoSpaceDE/>
        <w:autoSpaceDN/>
        <w:adjustRightInd/>
        <w:textAlignment w:val="baseline"/>
        <w:rPr>
          <w:rFonts w:ascii="Tahoma" w:hAnsi="Tahoma" w:cs="Tahoma"/>
          <w:bCs/>
          <w:color w:val="000000"/>
          <w:sz w:val="22"/>
          <w:szCs w:val="22"/>
        </w:rPr>
      </w:pPr>
      <w:r w:rsidRPr="00520ACA">
        <w:rPr>
          <w:rFonts w:ascii="Tahoma" w:hAnsi="Tahoma" w:cs="Tahoma"/>
          <w:b w:val="0"/>
          <w:color w:val="000000"/>
          <w:sz w:val="22"/>
          <w:szCs w:val="22"/>
        </w:rPr>
        <w:t xml:space="preserve">The version of </w:t>
      </w:r>
      <w:hyperlink r:id="rId16" w:history="1">
        <w:r w:rsidRPr="00520ACA">
          <w:rPr>
            <w:rFonts w:ascii="Tahoma" w:hAnsi="Tahoma" w:cs="Tahoma"/>
            <w:b w:val="0"/>
            <w:color w:val="0563C1"/>
            <w:sz w:val="22"/>
            <w:szCs w:val="22"/>
            <w:u w:val="single"/>
          </w:rPr>
          <w:t>the document</w:t>
        </w:r>
      </w:hyperlink>
      <w:r w:rsidRPr="00520ACA">
        <w:rPr>
          <w:rFonts w:ascii="Tahoma" w:hAnsi="Tahoma" w:cs="Tahoma"/>
          <w:b w:val="0"/>
          <w:color w:val="000000"/>
          <w:sz w:val="22"/>
          <w:szCs w:val="22"/>
        </w:rPr>
        <w:t xml:space="preserve"> before the Committee at this meeting reflects those discussions. CAL FIRE notes that they were not included in those discussions.</w:t>
      </w:r>
    </w:p>
    <w:p w14:paraId="167F82E0" w14:textId="77777777" w:rsidR="00520ACA" w:rsidRPr="00520ACA" w:rsidRDefault="00520ACA" w:rsidP="004D4AC3">
      <w:pPr>
        <w:numPr>
          <w:ilvl w:val="1"/>
          <w:numId w:val="17"/>
        </w:numPr>
        <w:overflowPunct/>
        <w:autoSpaceDE/>
        <w:autoSpaceDN/>
        <w:adjustRightInd/>
        <w:textAlignment w:val="baseline"/>
        <w:rPr>
          <w:rFonts w:ascii="Tahoma" w:hAnsi="Tahoma" w:cs="Tahoma"/>
          <w:bCs/>
          <w:color w:val="000000"/>
          <w:sz w:val="22"/>
          <w:szCs w:val="22"/>
        </w:rPr>
      </w:pPr>
      <w:r w:rsidRPr="00520ACA">
        <w:rPr>
          <w:rFonts w:ascii="Tahoma" w:hAnsi="Tahoma" w:cs="Tahoma"/>
          <w:b w:val="0"/>
          <w:color w:val="000000"/>
          <w:sz w:val="22"/>
          <w:szCs w:val="22"/>
        </w:rPr>
        <w:t>“Natural Communities” are emphasized as needing to be included in scoping; this is one of many significant departures from the previous version</w:t>
      </w:r>
    </w:p>
    <w:p w14:paraId="34CC91A9" w14:textId="77777777" w:rsidR="00520ACA" w:rsidRPr="00520ACA" w:rsidRDefault="00520ACA" w:rsidP="004D4AC3">
      <w:pPr>
        <w:numPr>
          <w:ilvl w:val="1"/>
          <w:numId w:val="17"/>
        </w:numPr>
        <w:overflowPunct/>
        <w:autoSpaceDE/>
        <w:autoSpaceDN/>
        <w:adjustRightInd/>
        <w:textAlignment w:val="baseline"/>
        <w:rPr>
          <w:rFonts w:ascii="Tahoma" w:hAnsi="Tahoma" w:cs="Tahoma"/>
          <w:bCs/>
          <w:color w:val="000000"/>
          <w:sz w:val="22"/>
          <w:szCs w:val="22"/>
        </w:rPr>
      </w:pPr>
      <w:r w:rsidRPr="00520ACA">
        <w:rPr>
          <w:rFonts w:ascii="Tahoma" w:hAnsi="Tahoma" w:cs="Tahoma"/>
          <w:b w:val="0"/>
          <w:color w:val="000000"/>
          <w:sz w:val="22"/>
          <w:szCs w:val="22"/>
        </w:rPr>
        <w:t>EO Edith Hannigan expressed that the CNRA legal wanted to see it go in a different direction than it was going and did not include CAL FIRE; that needs to change.</w:t>
      </w:r>
    </w:p>
    <w:p w14:paraId="26FCC269" w14:textId="77777777" w:rsidR="00520ACA" w:rsidRPr="00520ACA" w:rsidRDefault="00520ACA" w:rsidP="004D4AC3">
      <w:pPr>
        <w:numPr>
          <w:ilvl w:val="1"/>
          <w:numId w:val="17"/>
        </w:numPr>
        <w:overflowPunct/>
        <w:autoSpaceDE/>
        <w:autoSpaceDN/>
        <w:adjustRightInd/>
        <w:textAlignment w:val="baseline"/>
        <w:rPr>
          <w:rFonts w:ascii="Tahoma" w:hAnsi="Tahoma" w:cs="Tahoma"/>
          <w:bCs/>
          <w:color w:val="000000"/>
          <w:sz w:val="22"/>
          <w:szCs w:val="22"/>
        </w:rPr>
      </w:pPr>
      <w:r w:rsidRPr="00520ACA">
        <w:rPr>
          <w:rFonts w:ascii="Tahoma" w:hAnsi="Tahoma" w:cs="Tahoma"/>
          <w:b w:val="0"/>
          <w:color w:val="000000"/>
          <w:sz w:val="22"/>
          <w:szCs w:val="22"/>
        </w:rPr>
        <w:t>EPIC and CNPS submitted comments that the guidance was still too permissive</w:t>
      </w:r>
    </w:p>
    <w:p w14:paraId="49BAEA98" w14:textId="77777777" w:rsidR="00520ACA" w:rsidRPr="00520ACA" w:rsidRDefault="00520ACA" w:rsidP="004D4AC3">
      <w:pPr>
        <w:numPr>
          <w:ilvl w:val="1"/>
          <w:numId w:val="17"/>
        </w:numPr>
        <w:overflowPunct/>
        <w:autoSpaceDE/>
        <w:autoSpaceDN/>
        <w:adjustRightInd/>
        <w:textAlignment w:val="baseline"/>
        <w:rPr>
          <w:rFonts w:ascii="Tahoma" w:hAnsi="Tahoma" w:cs="Tahoma"/>
          <w:bCs/>
          <w:color w:val="000000"/>
          <w:sz w:val="22"/>
          <w:szCs w:val="22"/>
        </w:rPr>
      </w:pPr>
      <w:r w:rsidRPr="00520ACA">
        <w:rPr>
          <w:rFonts w:ascii="Tahoma" w:hAnsi="Tahoma" w:cs="Tahoma"/>
          <w:b w:val="0"/>
          <w:color w:val="000000"/>
          <w:sz w:val="22"/>
          <w:szCs w:val="22"/>
        </w:rPr>
        <w:t>Member Katie Delbar expressed disappointment at Board Staff for working behind closed doors and not including Cal Fire; she also stated that she still doesn’t understand what the problem is that the Committee is supposed to be addressing, especially considering that the newest version of the “guidance document” basically just restates the 2018 CDFW memo</w:t>
      </w:r>
    </w:p>
    <w:p w14:paraId="22C6A8C1" w14:textId="77777777" w:rsidR="00520ACA" w:rsidRPr="00520ACA" w:rsidRDefault="00520ACA" w:rsidP="004D4AC3">
      <w:pPr>
        <w:numPr>
          <w:ilvl w:val="1"/>
          <w:numId w:val="17"/>
        </w:numPr>
        <w:overflowPunct/>
        <w:autoSpaceDE/>
        <w:autoSpaceDN/>
        <w:adjustRightInd/>
        <w:spacing w:after="160"/>
        <w:textAlignment w:val="baseline"/>
        <w:rPr>
          <w:rFonts w:ascii="Tahoma" w:hAnsi="Tahoma" w:cs="Tahoma"/>
          <w:bCs/>
          <w:color w:val="000000"/>
          <w:sz w:val="22"/>
          <w:szCs w:val="22"/>
        </w:rPr>
      </w:pPr>
      <w:r w:rsidRPr="00520ACA">
        <w:rPr>
          <w:rFonts w:ascii="Tahoma" w:hAnsi="Tahoma" w:cs="Tahoma"/>
          <w:b w:val="0"/>
          <w:color w:val="000000"/>
          <w:sz w:val="22"/>
          <w:szCs w:val="22"/>
        </w:rPr>
        <w:t>Rich wants to eliminate the pieces that look like underground regulation, or switch to going the direction of a new TRA. The goal is to clarify conflicting guidance between the 2 CDFW memos and the 2 CAL FIRE memos on the topic, but what is the point if BOF is just reiterating one of the memos. He would like to have more time to understand the changes between the previous guidance doc (which CLFA supported) and this one</w:t>
      </w:r>
    </w:p>
    <w:p w14:paraId="3A44BE4B" w14:textId="77777777" w:rsidR="00520ACA" w:rsidRPr="00520ACA" w:rsidRDefault="00520ACA" w:rsidP="00520ACA">
      <w:pPr>
        <w:overflowPunct/>
        <w:autoSpaceDE/>
        <w:autoSpaceDN/>
        <w:adjustRightInd/>
        <w:spacing w:after="160"/>
        <w:rPr>
          <w:rFonts w:ascii="Tahoma" w:hAnsi="Tahoma" w:cs="Tahoma"/>
          <w:b w:val="0"/>
          <w:sz w:val="24"/>
          <w:szCs w:val="24"/>
        </w:rPr>
      </w:pPr>
      <w:r w:rsidRPr="00520ACA">
        <w:rPr>
          <w:rFonts w:ascii="Tahoma" w:hAnsi="Tahoma" w:cs="Tahoma"/>
          <w:b w:val="0"/>
          <w:color w:val="000000"/>
          <w:sz w:val="22"/>
          <w:szCs w:val="22"/>
        </w:rPr>
        <w:t>Northern Spotted Owl Update – Stacy Stanish</w:t>
      </w:r>
    </w:p>
    <w:p w14:paraId="7A451657" w14:textId="77777777" w:rsidR="00520ACA" w:rsidRPr="00520ACA" w:rsidRDefault="00520ACA" w:rsidP="004D4AC3">
      <w:pPr>
        <w:numPr>
          <w:ilvl w:val="0"/>
          <w:numId w:val="18"/>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lastRenderedPageBreak/>
        <w:t>At the March 2022 BOF meeting, Stacy gave an overview of the NSO rules in the FPAs and current status on how various landowners comply with them, what challenges exist, and made recommendations to the Board for areas that landowners could benefit from rule revisions, if the Board desires to make revisions.</w:t>
      </w:r>
    </w:p>
    <w:p w14:paraId="4776F24E" w14:textId="77777777" w:rsidR="00520ACA" w:rsidRPr="00520ACA" w:rsidRDefault="00520ACA" w:rsidP="004D4AC3">
      <w:pPr>
        <w:numPr>
          <w:ilvl w:val="0"/>
          <w:numId w:val="18"/>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Ideas for rule changes identified by Stacy</w:t>
      </w:r>
    </w:p>
    <w:p w14:paraId="393A66FD" w14:textId="77777777" w:rsidR="00520ACA" w:rsidRPr="00520ACA" w:rsidRDefault="00520ACA" w:rsidP="004D4AC3">
      <w:pPr>
        <w:numPr>
          <w:ilvl w:val="1"/>
          <w:numId w:val="19"/>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Prior to making changes to rules for habitat, conduct range-wide habitat analysis and compare with NSO ACs to help guide any need for rule changes</w:t>
      </w:r>
    </w:p>
    <w:p w14:paraId="108DCAC9" w14:textId="77777777" w:rsidR="00520ACA" w:rsidRPr="00520ACA" w:rsidRDefault="00520ACA" w:rsidP="004D4AC3">
      <w:pPr>
        <w:numPr>
          <w:ilvl w:val="1"/>
          <w:numId w:val="19"/>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Make rules less prescriptive and more outcome based by removing all 919.9s and 919.10 and just allow Director to reject plan if it results in a take</w:t>
      </w:r>
    </w:p>
    <w:p w14:paraId="2AA93073" w14:textId="77777777" w:rsidR="00520ACA" w:rsidRPr="00520ACA" w:rsidRDefault="00520ACA" w:rsidP="004D4AC3">
      <w:pPr>
        <w:numPr>
          <w:ilvl w:val="1"/>
          <w:numId w:val="19"/>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Consider that our current rules don’t consider other NSO limiting factors other than habitat, which don’t include rapidly changing science and habitat conditions</w:t>
      </w:r>
    </w:p>
    <w:p w14:paraId="37B484CB" w14:textId="77777777" w:rsidR="00520ACA" w:rsidRPr="00520ACA" w:rsidRDefault="00520ACA" w:rsidP="004D4AC3">
      <w:pPr>
        <w:numPr>
          <w:ilvl w:val="1"/>
          <w:numId w:val="19"/>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Would be helpful to clarify what a “site of listed species” is in consideration of emergencies and exemptions. </w:t>
      </w:r>
    </w:p>
    <w:p w14:paraId="2357317F" w14:textId="77777777" w:rsidR="00520ACA" w:rsidRPr="00520ACA" w:rsidRDefault="00520ACA" w:rsidP="004D4AC3">
      <w:pPr>
        <w:numPr>
          <w:ilvl w:val="0"/>
          <w:numId w:val="19"/>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 xml:space="preserve">In response, the Board provided the following </w:t>
      </w:r>
      <w:hyperlink r:id="rId17" w:history="1">
        <w:r w:rsidRPr="00520ACA">
          <w:rPr>
            <w:rFonts w:ascii="Tahoma" w:hAnsi="Tahoma" w:cs="Tahoma"/>
            <w:b w:val="0"/>
            <w:color w:val="0563C1"/>
            <w:sz w:val="22"/>
            <w:szCs w:val="22"/>
            <w:u w:val="single"/>
          </w:rPr>
          <w:t>summary document</w:t>
        </w:r>
      </w:hyperlink>
      <w:r w:rsidRPr="00520ACA">
        <w:rPr>
          <w:rFonts w:ascii="Tahoma" w:hAnsi="Tahoma" w:cs="Tahoma"/>
          <w:b w:val="0"/>
          <w:color w:val="000000"/>
          <w:sz w:val="22"/>
          <w:szCs w:val="22"/>
        </w:rPr>
        <w:t xml:space="preserve"> and initial potential revised </w:t>
      </w:r>
      <w:hyperlink r:id="rId18" w:history="1">
        <w:r w:rsidRPr="00520ACA">
          <w:rPr>
            <w:rFonts w:ascii="Tahoma" w:hAnsi="Tahoma" w:cs="Tahoma"/>
            <w:b w:val="0"/>
            <w:color w:val="0563C1"/>
            <w:sz w:val="22"/>
            <w:szCs w:val="22"/>
            <w:u w:val="single"/>
          </w:rPr>
          <w:t>rule plead</w:t>
        </w:r>
      </w:hyperlink>
      <w:r w:rsidRPr="00520ACA">
        <w:rPr>
          <w:rFonts w:ascii="Tahoma" w:hAnsi="Tahoma" w:cs="Tahoma"/>
          <w:b w:val="0"/>
          <w:color w:val="000000"/>
          <w:sz w:val="22"/>
          <w:szCs w:val="22"/>
        </w:rPr>
        <w:t>. The Board Staff is going to continue with some additional reporting and research on these items. Jane and Stacy will keep working on minor regulatory changes that can be accomplished (NTMPs in SORPs, removing rules that are erroneous)</w:t>
      </w:r>
    </w:p>
    <w:p w14:paraId="63128F21" w14:textId="77777777" w:rsidR="00520ACA" w:rsidRPr="00520ACA" w:rsidRDefault="00520ACA" w:rsidP="004D4AC3">
      <w:pPr>
        <w:numPr>
          <w:ilvl w:val="0"/>
          <w:numId w:val="19"/>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The 919.9 rules really are just a requirement to show how a landowner is accomplishing Take Avoidance, which is not required for any other species. There are also many new ways of TA that are not reflected in the current FPRs.</w:t>
      </w:r>
    </w:p>
    <w:p w14:paraId="5A09D574" w14:textId="77777777" w:rsidR="00520ACA" w:rsidRPr="00520ACA" w:rsidRDefault="00520ACA" w:rsidP="004D4AC3">
      <w:pPr>
        <w:numPr>
          <w:ilvl w:val="0"/>
          <w:numId w:val="19"/>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Incorporate language that allows NTMP or WFMP lands to demonstrate TA under a SORP</w:t>
      </w:r>
    </w:p>
    <w:p w14:paraId="464EB5A2" w14:textId="77777777" w:rsidR="00520ACA" w:rsidRPr="00520ACA" w:rsidRDefault="00520ACA" w:rsidP="004D4AC3">
      <w:pPr>
        <w:numPr>
          <w:ilvl w:val="0"/>
          <w:numId w:val="19"/>
        </w:numPr>
        <w:overflowPunct/>
        <w:autoSpaceDE/>
        <w:autoSpaceDN/>
        <w:adjustRightInd/>
        <w:spacing w:after="160"/>
        <w:textAlignment w:val="baseline"/>
        <w:rPr>
          <w:rFonts w:ascii="Tahoma" w:hAnsi="Tahoma" w:cs="Tahoma"/>
          <w:b w:val="0"/>
          <w:color w:val="000000"/>
          <w:sz w:val="22"/>
          <w:szCs w:val="22"/>
        </w:rPr>
      </w:pPr>
      <w:r w:rsidRPr="00520ACA">
        <w:rPr>
          <w:rFonts w:ascii="Tahoma" w:hAnsi="Tahoma" w:cs="Tahoma"/>
          <w:b w:val="0"/>
          <w:color w:val="000000"/>
          <w:sz w:val="22"/>
          <w:szCs w:val="22"/>
        </w:rPr>
        <w:t>Cedric advises the BOF to write a letter to ask CNRA to write a state-wide HCP to help allow for incidental take and habitat protection across jurisdictional boundaries</w:t>
      </w:r>
    </w:p>
    <w:p w14:paraId="549AD04E" w14:textId="77777777" w:rsidR="00520ACA" w:rsidRPr="00520ACA" w:rsidRDefault="00520ACA" w:rsidP="00520ACA">
      <w:pPr>
        <w:overflowPunct/>
        <w:autoSpaceDE/>
        <w:autoSpaceDN/>
        <w:adjustRightInd/>
        <w:spacing w:after="160"/>
        <w:rPr>
          <w:rFonts w:ascii="Tahoma" w:hAnsi="Tahoma" w:cs="Tahoma"/>
          <w:b w:val="0"/>
          <w:sz w:val="24"/>
          <w:szCs w:val="24"/>
        </w:rPr>
      </w:pPr>
      <w:r w:rsidRPr="00520ACA">
        <w:rPr>
          <w:rFonts w:ascii="Tahoma" w:hAnsi="Tahoma" w:cs="Tahoma"/>
          <w:b w:val="0"/>
          <w:color w:val="000000"/>
          <w:sz w:val="22"/>
          <w:szCs w:val="22"/>
        </w:rPr>
        <w:t>Site Preparation </w:t>
      </w:r>
    </w:p>
    <w:p w14:paraId="523632FA" w14:textId="77777777" w:rsidR="00520ACA" w:rsidRPr="00520ACA" w:rsidRDefault="00520ACA" w:rsidP="004D4AC3">
      <w:pPr>
        <w:numPr>
          <w:ilvl w:val="0"/>
          <w:numId w:val="20"/>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There was no recommendation from Board Staff at this meeting, just starting the conversation</w:t>
      </w:r>
    </w:p>
    <w:p w14:paraId="044E7737" w14:textId="77777777" w:rsidR="00520ACA" w:rsidRPr="00520ACA" w:rsidRDefault="00520ACA" w:rsidP="004D4AC3">
      <w:pPr>
        <w:numPr>
          <w:ilvl w:val="0"/>
          <w:numId w:val="20"/>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“A unit was using a Site Prep addendum of an expired plan to meet the silvicultural objectives of the plan”</w:t>
      </w:r>
    </w:p>
    <w:p w14:paraId="51403D04" w14:textId="77777777" w:rsidR="00520ACA" w:rsidRPr="00520ACA" w:rsidRDefault="00520ACA" w:rsidP="004D4AC3">
      <w:pPr>
        <w:numPr>
          <w:ilvl w:val="1"/>
          <w:numId w:val="21"/>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Huff wants to change the definition of site preparation to say that it shall not be used to meet silvicultural objectives (PCT)</w:t>
      </w:r>
    </w:p>
    <w:p w14:paraId="28719999" w14:textId="77777777" w:rsidR="00520ACA" w:rsidRPr="00520ACA" w:rsidRDefault="00520ACA" w:rsidP="004D4AC3">
      <w:pPr>
        <w:numPr>
          <w:ilvl w:val="1"/>
          <w:numId w:val="21"/>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From enforcement perspective, they may have used those trees to establish stocking but then they get removed after the plan is signed off</w:t>
      </w:r>
    </w:p>
    <w:p w14:paraId="291E3F93" w14:textId="77777777" w:rsidR="00520ACA" w:rsidRPr="00520ACA" w:rsidRDefault="00520ACA" w:rsidP="004D4AC3">
      <w:pPr>
        <w:numPr>
          <w:ilvl w:val="1"/>
          <w:numId w:val="21"/>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Need the Board to establish whether or not tree thinning is part of site prep</w:t>
      </w:r>
    </w:p>
    <w:p w14:paraId="0879BEB3" w14:textId="77777777" w:rsidR="00520ACA" w:rsidRPr="00520ACA" w:rsidRDefault="00520ACA" w:rsidP="004D4AC3">
      <w:pPr>
        <w:numPr>
          <w:ilvl w:val="0"/>
          <w:numId w:val="21"/>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YG – site prep addendum must clearly describe the activity. Statute allows for site prep after closure of plan, but RPF has to be clear about what they will be doing and when in the site prep addendum.</w:t>
      </w:r>
    </w:p>
    <w:p w14:paraId="419599C4" w14:textId="77777777" w:rsidR="00520ACA" w:rsidRPr="00520ACA" w:rsidRDefault="00520ACA" w:rsidP="004D4AC3">
      <w:pPr>
        <w:numPr>
          <w:ilvl w:val="0"/>
          <w:numId w:val="21"/>
        </w:numPr>
        <w:overflowPunct/>
        <w:autoSpaceDE/>
        <w:autoSpaceDN/>
        <w:adjustRightInd/>
        <w:spacing w:after="160"/>
        <w:textAlignment w:val="baseline"/>
        <w:rPr>
          <w:rFonts w:ascii="Tahoma" w:hAnsi="Tahoma" w:cs="Tahoma"/>
          <w:b w:val="0"/>
          <w:color w:val="000000"/>
          <w:sz w:val="22"/>
          <w:szCs w:val="22"/>
        </w:rPr>
      </w:pPr>
      <w:r w:rsidRPr="00520ACA">
        <w:rPr>
          <w:rFonts w:ascii="Tahoma" w:hAnsi="Tahoma" w:cs="Tahoma"/>
          <w:b w:val="0"/>
          <w:color w:val="000000"/>
          <w:sz w:val="22"/>
          <w:szCs w:val="22"/>
        </w:rPr>
        <w:t>Ran out of time on the issue</w:t>
      </w:r>
    </w:p>
    <w:p w14:paraId="2338CBA6" w14:textId="77777777" w:rsidR="00520ACA" w:rsidRPr="00520ACA" w:rsidRDefault="00520ACA" w:rsidP="00520ACA">
      <w:pPr>
        <w:overflowPunct/>
        <w:autoSpaceDE/>
        <w:autoSpaceDN/>
        <w:adjustRightInd/>
        <w:spacing w:after="160"/>
        <w:rPr>
          <w:rFonts w:ascii="Tahoma" w:hAnsi="Tahoma" w:cs="Tahoma"/>
          <w:b w:val="0"/>
          <w:sz w:val="24"/>
          <w:szCs w:val="24"/>
        </w:rPr>
      </w:pPr>
      <w:r w:rsidRPr="00520ACA">
        <w:rPr>
          <w:rFonts w:ascii="Tahoma" w:hAnsi="Tahoma" w:cs="Tahoma"/>
          <w:b w:val="0"/>
          <w:color w:val="000000"/>
          <w:sz w:val="22"/>
          <w:szCs w:val="22"/>
        </w:rPr>
        <w:t>Notice of Intent Revisions</w:t>
      </w:r>
    </w:p>
    <w:p w14:paraId="54E951CE" w14:textId="77777777" w:rsidR="00520ACA" w:rsidRPr="00520ACA" w:rsidRDefault="00520ACA" w:rsidP="004D4AC3">
      <w:pPr>
        <w:numPr>
          <w:ilvl w:val="0"/>
          <w:numId w:val="22"/>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 xml:space="preserve">This has been an item on the Committee’s work plan for a while (2007-2009). Notices of Intent require regeneration methods and intermediate treatments to be identified but do not explicitly require inclusions of all of the silvicultural methods proposed to be used. The reasoning is outlined within the </w:t>
      </w:r>
      <w:hyperlink r:id="rId19" w:history="1">
        <w:r w:rsidRPr="00520ACA">
          <w:rPr>
            <w:rFonts w:ascii="Tahoma" w:hAnsi="Tahoma" w:cs="Tahoma"/>
            <w:b w:val="0"/>
            <w:color w:val="0563C1"/>
            <w:sz w:val="22"/>
            <w:szCs w:val="22"/>
            <w:u w:val="single"/>
          </w:rPr>
          <w:t>Initial Statement of Reasons</w:t>
        </w:r>
      </w:hyperlink>
      <w:r w:rsidRPr="00520ACA">
        <w:rPr>
          <w:rFonts w:ascii="Tahoma" w:hAnsi="Tahoma" w:cs="Tahoma"/>
          <w:b w:val="0"/>
          <w:color w:val="000000"/>
          <w:sz w:val="22"/>
          <w:szCs w:val="22"/>
        </w:rPr>
        <w:t>.</w:t>
      </w:r>
    </w:p>
    <w:p w14:paraId="15F43603" w14:textId="77777777" w:rsidR="00520ACA" w:rsidRPr="00520ACA" w:rsidRDefault="00520ACA" w:rsidP="004D4AC3">
      <w:pPr>
        <w:numPr>
          <w:ilvl w:val="0"/>
          <w:numId w:val="22"/>
        </w:numPr>
        <w:overflowPunct/>
        <w:autoSpaceDE/>
        <w:autoSpaceDN/>
        <w:adjustRightInd/>
        <w:textAlignment w:val="baseline"/>
        <w:rPr>
          <w:rFonts w:ascii="Tahoma" w:hAnsi="Tahoma" w:cs="Tahoma"/>
          <w:b w:val="0"/>
          <w:color w:val="000000"/>
          <w:sz w:val="22"/>
          <w:szCs w:val="22"/>
        </w:rPr>
      </w:pPr>
      <w:r w:rsidRPr="00520ACA">
        <w:rPr>
          <w:rFonts w:ascii="Tahoma" w:hAnsi="Tahoma" w:cs="Tahoma"/>
          <w:b w:val="0"/>
          <w:color w:val="000000"/>
          <w:sz w:val="22"/>
          <w:szCs w:val="22"/>
        </w:rPr>
        <w:t xml:space="preserve">This </w:t>
      </w:r>
      <w:hyperlink r:id="rId20" w:history="1">
        <w:r w:rsidRPr="00520ACA">
          <w:rPr>
            <w:rFonts w:ascii="Tahoma" w:hAnsi="Tahoma" w:cs="Tahoma"/>
            <w:b w:val="0"/>
            <w:color w:val="0563C1"/>
            <w:sz w:val="22"/>
            <w:szCs w:val="22"/>
            <w:u w:val="single"/>
          </w:rPr>
          <w:t>rule plead</w:t>
        </w:r>
      </w:hyperlink>
      <w:r w:rsidRPr="00520ACA">
        <w:rPr>
          <w:rFonts w:ascii="Tahoma" w:hAnsi="Tahoma" w:cs="Tahoma"/>
          <w:b w:val="0"/>
          <w:color w:val="000000"/>
          <w:sz w:val="22"/>
          <w:szCs w:val="22"/>
        </w:rPr>
        <w:t xml:space="preserve"> would require all Silvicultural Methods within a plan to be listed on NOIs. This is a very modest and simple rule change.</w:t>
      </w:r>
    </w:p>
    <w:p w14:paraId="54C8D353" w14:textId="77777777" w:rsidR="00520ACA" w:rsidRPr="00520ACA" w:rsidRDefault="00520ACA" w:rsidP="004D4AC3">
      <w:pPr>
        <w:numPr>
          <w:ilvl w:val="0"/>
          <w:numId w:val="23"/>
        </w:numPr>
        <w:overflowPunct/>
        <w:autoSpaceDE/>
        <w:autoSpaceDN/>
        <w:adjustRightInd/>
        <w:spacing w:after="160"/>
        <w:textAlignment w:val="baseline"/>
        <w:rPr>
          <w:rFonts w:ascii="Tahoma" w:hAnsi="Tahoma" w:cs="Tahoma"/>
          <w:b w:val="0"/>
          <w:color w:val="000000"/>
          <w:sz w:val="22"/>
          <w:szCs w:val="22"/>
        </w:rPr>
      </w:pPr>
      <w:r w:rsidRPr="00520ACA">
        <w:rPr>
          <w:rFonts w:ascii="Tahoma" w:hAnsi="Tahoma" w:cs="Tahoma"/>
          <w:b w:val="0"/>
          <w:color w:val="000000"/>
          <w:sz w:val="22"/>
          <w:szCs w:val="22"/>
        </w:rPr>
        <w:lastRenderedPageBreak/>
        <w:t> This rule package was authorized by the Full Board for 45-day notice with a few minor grammatical changes. Apologies that this was previously reported in the April Newsletter but actually didn’t happen until the May BOF meeting. </w:t>
      </w:r>
    </w:p>
    <w:p w14:paraId="376006DF" w14:textId="77777777" w:rsidR="00520ACA" w:rsidRPr="00520ACA" w:rsidRDefault="00C771C8" w:rsidP="00520ACA">
      <w:pPr>
        <w:overflowPunct/>
        <w:autoSpaceDE/>
        <w:autoSpaceDN/>
        <w:adjustRightInd/>
        <w:spacing w:after="160"/>
        <w:rPr>
          <w:rFonts w:ascii="Tahoma" w:hAnsi="Tahoma" w:cs="Tahoma"/>
          <w:b w:val="0"/>
          <w:sz w:val="24"/>
          <w:szCs w:val="24"/>
        </w:rPr>
      </w:pPr>
      <w:hyperlink r:id="rId21" w:history="1">
        <w:r w:rsidR="00520ACA" w:rsidRPr="00520ACA">
          <w:rPr>
            <w:rFonts w:ascii="Tahoma" w:hAnsi="Tahoma" w:cs="Tahoma"/>
            <w:b w:val="0"/>
            <w:color w:val="0563C1"/>
            <w:sz w:val="22"/>
            <w:szCs w:val="22"/>
            <w:u w:val="single"/>
          </w:rPr>
          <w:t>CAL FIRE Letter</w:t>
        </w:r>
      </w:hyperlink>
      <w:r w:rsidR="00520ACA" w:rsidRPr="00520ACA">
        <w:rPr>
          <w:rFonts w:ascii="Tahoma" w:hAnsi="Tahoma" w:cs="Tahoma"/>
          <w:b w:val="0"/>
          <w:color w:val="000000"/>
          <w:sz w:val="22"/>
          <w:szCs w:val="22"/>
        </w:rPr>
        <w:t xml:space="preserve"> to the Board with Suggested Rule Modifications in response to the Board’s Annual Call for Regulatory Review and development of the Annual Committee Priority List</w:t>
      </w:r>
    </w:p>
    <w:p w14:paraId="79F46C2E" w14:textId="77777777" w:rsidR="00520ACA" w:rsidRPr="00520ACA" w:rsidRDefault="00520ACA" w:rsidP="004D4AC3">
      <w:pPr>
        <w:numPr>
          <w:ilvl w:val="0"/>
          <w:numId w:val="24"/>
        </w:numPr>
        <w:overflowPunct/>
        <w:autoSpaceDE/>
        <w:autoSpaceDN/>
        <w:adjustRightInd/>
        <w:spacing w:after="160"/>
        <w:textAlignment w:val="baseline"/>
        <w:rPr>
          <w:rFonts w:ascii="Tahoma" w:hAnsi="Tahoma" w:cs="Tahoma"/>
          <w:b w:val="0"/>
          <w:color w:val="000000"/>
          <w:sz w:val="22"/>
          <w:szCs w:val="22"/>
        </w:rPr>
      </w:pPr>
      <w:r w:rsidRPr="00520ACA">
        <w:rPr>
          <w:rFonts w:ascii="Tahoma" w:hAnsi="Tahoma" w:cs="Tahoma"/>
          <w:b w:val="0"/>
          <w:color w:val="000000"/>
          <w:sz w:val="22"/>
          <w:szCs w:val="22"/>
        </w:rPr>
        <w:t>See Site Preparation item</w:t>
      </w:r>
    </w:p>
    <w:p w14:paraId="30E71261" w14:textId="77777777" w:rsidR="00520ACA" w:rsidRPr="00520ACA" w:rsidRDefault="00520ACA" w:rsidP="00520ACA">
      <w:pPr>
        <w:overflowPunct/>
        <w:autoSpaceDE/>
        <w:autoSpaceDN/>
        <w:adjustRightInd/>
        <w:spacing w:after="160"/>
        <w:rPr>
          <w:rFonts w:ascii="Tahoma" w:hAnsi="Tahoma" w:cs="Tahoma"/>
          <w:b w:val="0"/>
          <w:sz w:val="24"/>
          <w:szCs w:val="24"/>
        </w:rPr>
      </w:pPr>
      <w:r w:rsidRPr="00520ACA">
        <w:rPr>
          <w:rFonts w:ascii="Tahoma" w:hAnsi="Tahoma" w:cs="Tahoma"/>
          <w:b w:val="0"/>
          <w:color w:val="000000"/>
          <w:sz w:val="22"/>
          <w:szCs w:val="22"/>
        </w:rPr>
        <w:t>Full Board Meeting 4/6/22</w:t>
      </w:r>
    </w:p>
    <w:p w14:paraId="2BB8DBD8" w14:textId="77777777" w:rsidR="00520ACA" w:rsidRPr="00520ACA" w:rsidRDefault="00520ACA" w:rsidP="004D4AC3">
      <w:pPr>
        <w:numPr>
          <w:ilvl w:val="0"/>
          <w:numId w:val="25"/>
        </w:numPr>
        <w:overflowPunct/>
        <w:autoSpaceDE/>
        <w:autoSpaceDN/>
        <w:adjustRightInd/>
        <w:ind w:left="360"/>
        <w:textAlignment w:val="baseline"/>
        <w:rPr>
          <w:rFonts w:ascii="Tahoma" w:hAnsi="Tahoma" w:cs="Tahoma"/>
          <w:b w:val="0"/>
          <w:color w:val="000000"/>
          <w:sz w:val="22"/>
          <w:szCs w:val="22"/>
        </w:rPr>
      </w:pPr>
      <w:r w:rsidRPr="00520ACA">
        <w:rPr>
          <w:rFonts w:ascii="Tahoma" w:hAnsi="Tahoma" w:cs="Tahoma"/>
          <w:b w:val="0"/>
          <w:color w:val="000000"/>
          <w:sz w:val="22"/>
          <w:szCs w:val="22"/>
        </w:rPr>
        <w:t>Executive Session – No reportable actions taken. </w:t>
      </w:r>
    </w:p>
    <w:p w14:paraId="6DD6C7AE" w14:textId="77777777" w:rsidR="00520ACA" w:rsidRPr="00520ACA" w:rsidRDefault="00520ACA" w:rsidP="004D4AC3">
      <w:pPr>
        <w:numPr>
          <w:ilvl w:val="0"/>
          <w:numId w:val="25"/>
        </w:numPr>
        <w:overflowPunct/>
        <w:autoSpaceDE/>
        <w:autoSpaceDN/>
        <w:adjustRightInd/>
        <w:ind w:left="360"/>
        <w:textAlignment w:val="baseline"/>
        <w:rPr>
          <w:rFonts w:ascii="Tahoma" w:hAnsi="Tahoma" w:cs="Tahoma"/>
          <w:b w:val="0"/>
          <w:color w:val="000000"/>
          <w:sz w:val="22"/>
          <w:szCs w:val="22"/>
        </w:rPr>
      </w:pPr>
      <w:r w:rsidRPr="00520ACA">
        <w:rPr>
          <w:rFonts w:ascii="Tahoma" w:hAnsi="Tahoma" w:cs="Tahoma"/>
          <w:b w:val="0"/>
          <w:color w:val="000000"/>
          <w:sz w:val="22"/>
          <w:szCs w:val="22"/>
        </w:rPr>
        <w:t xml:space="preserve">Consent Calendar Items –Motion confirmed unanimously to approve consent calendar including the Review of </w:t>
      </w:r>
      <w:hyperlink r:id="rId22" w:history="1">
        <w:r w:rsidRPr="00520ACA">
          <w:rPr>
            <w:rFonts w:ascii="Tahoma" w:hAnsi="Tahoma" w:cs="Tahoma"/>
            <w:b w:val="0"/>
            <w:color w:val="0563C1"/>
            <w:sz w:val="22"/>
            <w:szCs w:val="22"/>
            <w:u w:val="single"/>
          </w:rPr>
          <w:t>Rulemaking Matrix</w:t>
        </w:r>
      </w:hyperlink>
      <w:r w:rsidRPr="00520ACA">
        <w:rPr>
          <w:rFonts w:ascii="Tahoma" w:hAnsi="Tahoma" w:cs="Tahoma"/>
          <w:b w:val="0"/>
          <w:color w:val="000000"/>
          <w:sz w:val="22"/>
          <w:szCs w:val="22"/>
        </w:rPr>
        <w:t>.</w:t>
      </w:r>
    </w:p>
    <w:p w14:paraId="63B752B9" w14:textId="77777777" w:rsidR="00520ACA" w:rsidRPr="00520ACA" w:rsidRDefault="00520ACA" w:rsidP="004D4AC3">
      <w:pPr>
        <w:numPr>
          <w:ilvl w:val="0"/>
          <w:numId w:val="25"/>
        </w:numPr>
        <w:overflowPunct/>
        <w:autoSpaceDE/>
        <w:autoSpaceDN/>
        <w:adjustRightInd/>
        <w:ind w:left="360"/>
        <w:textAlignment w:val="baseline"/>
        <w:rPr>
          <w:rFonts w:ascii="Tahoma" w:hAnsi="Tahoma" w:cs="Tahoma"/>
          <w:b w:val="0"/>
          <w:color w:val="000000"/>
          <w:sz w:val="22"/>
          <w:szCs w:val="22"/>
        </w:rPr>
      </w:pPr>
      <w:r w:rsidRPr="00520ACA">
        <w:rPr>
          <w:rFonts w:ascii="Tahoma" w:hAnsi="Tahoma" w:cs="Tahoma"/>
          <w:b w:val="0"/>
          <w:color w:val="000000"/>
          <w:sz w:val="22"/>
          <w:szCs w:val="22"/>
        </w:rPr>
        <w:t>Monthly Board Reports</w:t>
      </w:r>
    </w:p>
    <w:p w14:paraId="0AED6E6F" w14:textId="77777777" w:rsidR="00520ACA" w:rsidRPr="00520ACA" w:rsidRDefault="00520ACA" w:rsidP="004D4AC3">
      <w:pPr>
        <w:numPr>
          <w:ilvl w:val="1"/>
          <w:numId w:val="26"/>
        </w:numPr>
        <w:overflowPunct/>
        <w:autoSpaceDE/>
        <w:autoSpaceDN/>
        <w:adjustRightInd/>
        <w:ind w:left="720"/>
        <w:textAlignment w:val="baseline"/>
        <w:rPr>
          <w:rFonts w:ascii="Tahoma" w:hAnsi="Tahoma" w:cs="Tahoma"/>
          <w:b w:val="0"/>
          <w:color w:val="000000"/>
          <w:sz w:val="22"/>
          <w:szCs w:val="22"/>
        </w:rPr>
      </w:pPr>
      <w:r w:rsidRPr="00520ACA">
        <w:rPr>
          <w:rFonts w:ascii="Tahoma" w:hAnsi="Tahoma" w:cs="Tahoma"/>
          <w:b w:val="0"/>
          <w:color w:val="000000"/>
          <w:sz w:val="22"/>
          <w:szCs w:val="22"/>
        </w:rPr>
        <w:t>Chairman’s Report (Chair Gilless): Issues with webinar audio</w:t>
      </w:r>
      <w:r w:rsidRPr="00520ACA">
        <w:rPr>
          <w:rFonts w:ascii="Tahoma" w:hAnsi="Tahoma" w:cs="Tahoma"/>
          <w:bCs/>
          <w:i/>
          <w:iCs/>
          <w:color w:val="000000"/>
          <w:sz w:val="22"/>
          <w:szCs w:val="22"/>
        </w:rPr>
        <w:t> </w:t>
      </w:r>
    </w:p>
    <w:p w14:paraId="51B24907" w14:textId="77777777" w:rsidR="00520ACA" w:rsidRPr="00520ACA" w:rsidRDefault="00520ACA" w:rsidP="004D4AC3">
      <w:pPr>
        <w:numPr>
          <w:ilvl w:val="1"/>
          <w:numId w:val="26"/>
        </w:numPr>
        <w:overflowPunct/>
        <w:autoSpaceDE/>
        <w:autoSpaceDN/>
        <w:adjustRightInd/>
        <w:ind w:left="720"/>
        <w:textAlignment w:val="baseline"/>
        <w:rPr>
          <w:rFonts w:ascii="Tahoma" w:hAnsi="Tahoma" w:cs="Tahoma"/>
          <w:b w:val="0"/>
          <w:color w:val="000000"/>
          <w:sz w:val="22"/>
          <w:szCs w:val="22"/>
        </w:rPr>
      </w:pPr>
      <w:r w:rsidRPr="00520ACA">
        <w:rPr>
          <w:rFonts w:ascii="Tahoma" w:hAnsi="Tahoma" w:cs="Tahoma"/>
          <w:b w:val="0"/>
          <w:color w:val="000000"/>
          <w:sz w:val="22"/>
          <w:szCs w:val="22"/>
        </w:rPr>
        <w:t xml:space="preserve">CAL FIRE </w:t>
      </w:r>
      <w:hyperlink r:id="rId23" w:history="1">
        <w:r w:rsidRPr="00520ACA">
          <w:rPr>
            <w:rFonts w:ascii="Tahoma" w:hAnsi="Tahoma" w:cs="Tahoma"/>
            <w:b w:val="0"/>
            <w:color w:val="0563C1"/>
            <w:sz w:val="22"/>
            <w:szCs w:val="22"/>
            <w:u w:val="single"/>
          </w:rPr>
          <w:t>Director’s Report</w:t>
        </w:r>
      </w:hyperlink>
      <w:r w:rsidRPr="00520ACA">
        <w:rPr>
          <w:rFonts w:ascii="Tahoma" w:hAnsi="Tahoma" w:cs="Tahoma"/>
          <w:b w:val="0"/>
          <w:color w:val="000000"/>
          <w:sz w:val="22"/>
          <w:szCs w:val="22"/>
        </w:rPr>
        <w:t>:  Matthew Reishman</w:t>
      </w:r>
    </w:p>
    <w:p w14:paraId="3FA86DEE" w14:textId="77777777" w:rsidR="00520ACA" w:rsidRPr="00520ACA" w:rsidRDefault="00520ACA" w:rsidP="004D4AC3">
      <w:pPr>
        <w:numPr>
          <w:ilvl w:val="2"/>
          <w:numId w:val="27"/>
        </w:numPr>
        <w:overflowPunct/>
        <w:autoSpaceDE/>
        <w:autoSpaceDN/>
        <w:adjustRightInd/>
        <w:ind w:left="1080"/>
        <w:textAlignment w:val="baseline"/>
        <w:rPr>
          <w:rFonts w:ascii="Tahoma" w:hAnsi="Tahoma" w:cs="Tahoma"/>
          <w:b w:val="0"/>
          <w:color w:val="000000"/>
          <w:sz w:val="22"/>
          <w:szCs w:val="22"/>
        </w:rPr>
      </w:pPr>
      <w:r w:rsidRPr="00520ACA">
        <w:rPr>
          <w:rFonts w:ascii="Tahoma" w:hAnsi="Tahoma" w:cs="Tahoma"/>
          <w:b w:val="0"/>
          <w:color w:val="000000"/>
          <w:sz w:val="22"/>
          <w:szCs w:val="22"/>
        </w:rPr>
        <w:t>CFIP closed the 2</w:t>
      </w:r>
      <w:r w:rsidRPr="00520ACA">
        <w:rPr>
          <w:rFonts w:ascii="Tahoma" w:hAnsi="Tahoma" w:cs="Tahoma"/>
          <w:b w:val="0"/>
          <w:color w:val="000000"/>
          <w:sz w:val="13"/>
          <w:szCs w:val="13"/>
          <w:vertAlign w:val="superscript"/>
        </w:rPr>
        <w:t>nd</w:t>
      </w:r>
      <w:r w:rsidRPr="00520ACA">
        <w:rPr>
          <w:rFonts w:ascii="Tahoma" w:hAnsi="Tahoma" w:cs="Tahoma"/>
          <w:b w:val="0"/>
          <w:color w:val="000000"/>
          <w:sz w:val="22"/>
          <w:szCs w:val="22"/>
        </w:rPr>
        <w:t xml:space="preserve"> round of applications on December 31, 2021; the program is reviewing applications for submittal to the Grants Management Unit. </w:t>
      </w:r>
    </w:p>
    <w:p w14:paraId="3B8E1BE0" w14:textId="77777777" w:rsidR="00520ACA" w:rsidRPr="00520ACA" w:rsidRDefault="00520ACA" w:rsidP="004D4AC3">
      <w:pPr>
        <w:numPr>
          <w:ilvl w:val="2"/>
          <w:numId w:val="27"/>
        </w:numPr>
        <w:overflowPunct/>
        <w:autoSpaceDE/>
        <w:autoSpaceDN/>
        <w:adjustRightInd/>
        <w:ind w:left="1080"/>
        <w:textAlignment w:val="baseline"/>
        <w:rPr>
          <w:rFonts w:ascii="Tahoma" w:hAnsi="Tahoma" w:cs="Tahoma"/>
          <w:b w:val="0"/>
          <w:color w:val="000000"/>
          <w:sz w:val="22"/>
          <w:szCs w:val="22"/>
        </w:rPr>
      </w:pPr>
      <w:r w:rsidRPr="00520ACA">
        <w:rPr>
          <w:rFonts w:ascii="Tahoma" w:hAnsi="Tahoma" w:cs="Tahoma"/>
          <w:b w:val="0"/>
          <w:color w:val="000000"/>
          <w:sz w:val="22"/>
          <w:szCs w:val="22"/>
        </w:rPr>
        <w:t>Forest Health grant solicitation closed on March 4, 2022, and submitted applications are currently being scored.</w:t>
      </w:r>
    </w:p>
    <w:p w14:paraId="55D0471A" w14:textId="77777777" w:rsidR="00520ACA" w:rsidRPr="00520ACA" w:rsidRDefault="00520ACA" w:rsidP="004D4AC3">
      <w:pPr>
        <w:numPr>
          <w:ilvl w:val="2"/>
          <w:numId w:val="27"/>
        </w:numPr>
        <w:overflowPunct/>
        <w:autoSpaceDE/>
        <w:autoSpaceDN/>
        <w:adjustRightInd/>
        <w:ind w:left="1080"/>
        <w:textAlignment w:val="baseline"/>
        <w:rPr>
          <w:rFonts w:ascii="Tahoma" w:hAnsi="Tahoma" w:cs="Tahoma"/>
          <w:b w:val="0"/>
          <w:color w:val="000000"/>
          <w:sz w:val="22"/>
          <w:szCs w:val="22"/>
        </w:rPr>
      </w:pPr>
      <w:r w:rsidRPr="00520ACA">
        <w:rPr>
          <w:rFonts w:ascii="Tahoma" w:hAnsi="Tahoma" w:cs="Tahoma"/>
          <w:b w:val="0"/>
          <w:color w:val="000000"/>
          <w:sz w:val="22"/>
          <w:szCs w:val="22"/>
        </w:rPr>
        <w:t>CAL FIRE has a total of 61 Type I Fire Crews available for statewide response out of 174 CDCR and CCC funded crews.</w:t>
      </w:r>
    </w:p>
    <w:p w14:paraId="32448B69" w14:textId="77777777" w:rsidR="00520ACA" w:rsidRPr="00520ACA" w:rsidRDefault="00520ACA" w:rsidP="004D4AC3">
      <w:pPr>
        <w:numPr>
          <w:ilvl w:val="2"/>
          <w:numId w:val="27"/>
        </w:numPr>
        <w:overflowPunct/>
        <w:autoSpaceDE/>
        <w:autoSpaceDN/>
        <w:adjustRightInd/>
        <w:ind w:left="1080"/>
        <w:textAlignment w:val="baseline"/>
        <w:rPr>
          <w:rFonts w:ascii="Tahoma" w:hAnsi="Tahoma" w:cs="Tahoma"/>
          <w:b w:val="0"/>
          <w:color w:val="000000"/>
          <w:sz w:val="22"/>
          <w:szCs w:val="22"/>
        </w:rPr>
      </w:pPr>
      <w:r w:rsidRPr="00520ACA">
        <w:rPr>
          <w:rFonts w:ascii="Tahoma" w:hAnsi="Tahoma" w:cs="Tahoma"/>
          <w:b w:val="0"/>
          <w:color w:val="000000"/>
          <w:sz w:val="22"/>
          <w:szCs w:val="22"/>
        </w:rPr>
        <w:t>Units are in the process of hiring and training the 16 CAL FIRE Firefighter Handcrews.</w:t>
      </w:r>
    </w:p>
    <w:p w14:paraId="0AA50241" w14:textId="77777777" w:rsidR="00520ACA" w:rsidRPr="00520ACA" w:rsidRDefault="00C771C8" w:rsidP="004D4AC3">
      <w:pPr>
        <w:numPr>
          <w:ilvl w:val="1"/>
          <w:numId w:val="27"/>
        </w:numPr>
        <w:overflowPunct/>
        <w:autoSpaceDE/>
        <w:autoSpaceDN/>
        <w:adjustRightInd/>
        <w:ind w:left="720"/>
        <w:textAlignment w:val="baseline"/>
        <w:rPr>
          <w:rFonts w:ascii="Tahoma" w:hAnsi="Tahoma" w:cs="Tahoma"/>
          <w:b w:val="0"/>
          <w:color w:val="000000"/>
          <w:sz w:val="22"/>
          <w:szCs w:val="22"/>
        </w:rPr>
      </w:pPr>
      <w:hyperlink r:id="rId24" w:history="1">
        <w:r w:rsidR="00520ACA" w:rsidRPr="00520ACA">
          <w:rPr>
            <w:rFonts w:ascii="Tahoma" w:hAnsi="Tahoma" w:cs="Tahoma"/>
            <w:b w:val="0"/>
            <w:color w:val="0563C1"/>
            <w:sz w:val="22"/>
            <w:szCs w:val="22"/>
            <w:u w:val="single"/>
          </w:rPr>
          <w:t>Executive Officer Legislative Report</w:t>
        </w:r>
      </w:hyperlink>
      <w:r w:rsidR="00520ACA" w:rsidRPr="00520ACA">
        <w:rPr>
          <w:rFonts w:ascii="Tahoma" w:hAnsi="Tahoma" w:cs="Tahoma"/>
          <w:b w:val="0"/>
          <w:color w:val="000000"/>
          <w:sz w:val="22"/>
          <w:szCs w:val="22"/>
        </w:rPr>
        <w:t>—Edith Hannigan </w:t>
      </w:r>
    </w:p>
    <w:p w14:paraId="7754398C" w14:textId="77777777" w:rsidR="00520ACA" w:rsidRPr="00520ACA" w:rsidRDefault="00520ACA" w:rsidP="004D4AC3">
      <w:pPr>
        <w:numPr>
          <w:ilvl w:val="2"/>
          <w:numId w:val="27"/>
        </w:numPr>
        <w:overflowPunct/>
        <w:autoSpaceDE/>
        <w:autoSpaceDN/>
        <w:adjustRightInd/>
        <w:ind w:left="1080"/>
        <w:textAlignment w:val="baseline"/>
        <w:rPr>
          <w:rFonts w:ascii="Tahoma" w:hAnsi="Tahoma" w:cs="Tahoma"/>
          <w:b w:val="0"/>
          <w:color w:val="000000"/>
          <w:sz w:val="22"/>
          <w:szCs w:val="22"/>
        </w:rPr>
      </w:pPr>
      <w:r w:rsidRPr="00520ACA">
        <w:rPr>
          <w:rFonts w:ascii="Tahoma" w:hAnsi="Tahoma" w:cs="Tahoma"/>
          <w:b w:val="0"/>
          <w:color w:val="000000"/>
          <w:sz w:val="22"/>
          <w:szCs w:val="22"/>
        </w:rPr>
        <w:t>Hiring new Land Use Planning Officer coming soon</w:t>
      </w:r>
    </w:p>
    <w:p w14:paraId="7530AA11" w14:textId="77777777" w:rsidR="00520ACA" w:rsidRPr="00520ACA" w:rsidRDefault="00520ACA" w:rsidP="004D4AC3">
      <w:pPr>
        <w:numPr>
          <w:ilvl w:val="2"/>
          <w:numId w:val="27"/>
        </w:numPr>
        <w:overflowPunct/>
        <w:autoSpaceDE/>
        <w:autoSpaceDN/>
        <w:adjustRightInd/>
        <w:ind w:left="1080"/>
        <w:textAlignment w:val="baseline"/>
        <w:rPr>
          <w:rFonts w:ascii="Tahoma" w:hAnsi="Tahoma" w:cs="Tahoma"/>
          <w:b w:val="0"/>
          <w:color w:val="000000"/>
          <w:sz w:val="22"/>
          <w:szCs w:val="22"/>
        </w:rPr>
      </w:pPr>
      <w:r w:rsidRPr="00520ACA">
        <w:rPr>
          <w:rFonts w:ascii="Tahoma" w:hAnsi="Tahoma" w:cs="Tahoma"/>
          <w:b w:val="0"/>
          <w:color w:val="000000"/>
          <w:sz w:val="22"/>
          <w:szCs w:val="22"/>
        </w:rPr>
        <w:t>AB 2878 is a new bill that will help expand the Joint Institute for Wood Innovation</w:t>
      </w:r>
    </w:p>
    <w:p w14:paraId="66F931E7" w14:textId="77777777" w:rsidR="00520ACA" w:rsidRPr="00520ACA" w:rsidRDefault="00520ACA" w:rsidP="004D4AC3">
      <w:pPr>
        <w:numPr>
          <w:ilvl w:val="2"/>
          <w:numId w:val="27"/>
        </w:numPr>
        <w:overflowPunct/>
        <w:autoSpaceDE/>
        <w:autoSpaceDN/>
        <w:adjustRightInd/>
        <w:ind w:left="1080"/>
        <w:textAlignment w:val="baseline"/>
        <w:rPr>
          <w:rFonts w:ascii="Tahoma" w:hAnsi="Tahoma" w:cs="Tahoma"/>
          <w:b w:val="0"/>
          <w:color w:val="000000"/>
          <w:sz w:val="22"/>
          <w:szCs w:val="22"/>
        </w:rPr>
      </w:pPr>
      <w:r w:rsidRPr="00520ACA">
        <w:rPr>
          <w:rFonts w:ascii="Tahoma" w:hAnsi="Tahoma" w:cs="Tahoma"/>
          <w:b w:val="0"/>
          <w:color w:val="000000"/>
          <w:sz w:val="22"/>
          <w:szCs w:val="22"/>
        </w:rPr>
        <w:t>Drew Coe presented on “Beyond Zone 1: Monitoring of Fire Hazard Reduction Within 300 Feet of Residences Through Timber Harvest with the §1038(c)(6) Exemption”</w:t>
      </w:r>
    </w:p>
    <w:p w14:paraId="00FC6222" w14:textId="77777777" w:rsidR="00520ACA" w:rsidRPr="00520ACA" w:rsidRDefault="00520ACA" w:rsidP="004D4AC3">
      <w:pPr>
        <w:numPr>
          <w:ilvl w:val="3"/>
          <w:numId w:val="27"/>
        </w:numPr>
        <w:overflowPunct/>
        <w:autoSpaceDE/>
        <w:autoSpaceDN/>
        <w:adjustRightInd/>
        <w:ind w:left="1260"/>
        <w:textAlignment w:val="baseline"/>
        <w:rPr>
          <w:rFonts w:ascii="Tahoma" w:hAnsi="Tahoma" w:cs="Tahoma"/>
          <w:b w:val="0"/>
          <w:color w:val="000000"/>
          <w:sz w:val="22"/>
          <w:szCs w:val="22"/>
        </w:rPr>
      </w:pPr>
      <w:r w:rsidRPr="00520ACA">
        <w:rPr>
          <w:rFonts w:ascii="Tahoma" w:hAnsi="Tahoma" w:cs="Tahoma"/>
          <w:b w:val="0"/>
          <w:color w:val="000000"/>
          <w:sz w:val="22"/>
          <w:szCs w:val="22"/>
        </w:rPr>
        <w:t>They made revisions that were recommended by the Board in January meeting on topics such as slash treatment, underutilization on this notice throughout the state, appendices attachments, and other areas. The report was approved by the Board. </w:t>
      </w:r>
    </w:p>
    <w:p w14:paraId="6D4D6573" w14:textId="77777777" w:rsidR="00520ACA" w:rsidRPr="00520ACA" w:rsidRDefault="00520ACA" w:rsidP="004D4AC3">
      <w:pPr>
        <w:numPr>
          <w:ilvl w:val="1"/>
          <w:numId w:val="27"/>
        </w:numPr>
        <w:overflowPunct/>
        <w:autoSpaceDE/>
        <w:autoSpaceDN/>
        <w:adjustRightInd/>
        <w:ind w:left="720"/>
        <w:textAlignment w:val="baseline"/>
        <w:rPr>
          <w:rFonts w:ascii="Tahoma" w:hAnsi="Tahoma" w:cs="Tahoma"/>
          <w:b w:val="0"/>
          <w:color w:val="000000"/>
          <w:sz w:val="22"/>
          <w:szCs w:val="22"/>
        </w:rPr>
      </w:pPr>
      <w:r w:rsidRPr="00520ACA">
        <w:rPr>
          <w:rFonts w:ascii="Tahoma" w:hAnsi="Tahoma" w:cs="Tahoma"/>
          <w:b w:val="0"/>
          <w:color w:val="000000"/>
          <w:sz w:val="22"/>
          <w:szCs w:val="22"/>
        </w:rPr>
        <w:t>Report of the Regulations Coordinator – </w:t>
      </w:r>
    </w:p>
    <w:p w14:paraId="4D39E856" w14:textId="77777777" w:rsidR="00520ACA" w:rsidRPr="00520ACA" w:rsidRDefault="00520ACA" w:rsidP="004D4AC3">
      <w:pPr>
        <w:numPr>
          <w:ilvl w:val="2"/>
          <w:numId w:val="27"/>
        </w:numPr>
        <w:overflowPunct/>
        <w:autoSpaceDE/>
        <w:autoSpaceDN/>
        <w:adjustRightInd/>
        <w:ind w:left="1080"/>
        <w:textAlignment w:val="baseline"/>
        <w:rPr>
          <w:rFonts w:ascii="Tahoma" w:hAnsi="Tahoma" w:cs="Tahoma"/>
          <w:b w:val="0"/>
          <w:color w:val="000000"/>
          <w:sz w:val="22"/>
          <w:szCs w:val="22"/>
        </w:rPr>
      </w:pPr>
      <w:r w:rsidRPr="00520ACA">
        <w:rPr>
          <w:rFonts w:ascii="Tahoma" w:hAnsi="Tahoma" w:cs="Tahoma"/>
          <w:b w:val="0"/>
          <w:color w:val="000000"/>
          <w:sz w:val="22"/>
          <w:szCs w:val="22"/>
        </w:rPr>
        <w:t xml:space="preserve">Adoption of rule text and approval of the </w:t>
      </w:r>
      <w:hyperlink r:id="rId25" w:history="1">
        <w:r w:rsidRPr="00520ACA">
          <w:rPr>
            <w:rFonts w:ascii="Tahoma" w:hAnsi="Tahoma" w:cs="Tahoma"/>
            <w:b w:val="0"/>
            <w:color w:val="0563C1"/>
            <w:sz w:val="22"/>
            <w:szCs w:val="22"/>
            <w:u w:val="single"/>
          </w:rPr>
          <w:t>Final Statement of Reasons</w:t>
        </w:r>
      </w:hyperlink>
      <w:r w:rsidRPr="00520ACA">
        <w:rPr>
          <w:rFonts w:ascii="Tahoma" w:hAnsi="Tahoma" w:cs="Tahoma"/>
          <w:b w:val="0"/>
          <w:color w:val="0563C1"/>
          <w:sz w:val="22"/>
          <w:szCs w:val="22"/>
          <w:u w:val="single"/>
        </w:rPr>
        <w:t xml:space="preserve"> </w:t>
      </w:r>
      <w:r w:rsidRPr="00520ACA">
        <w:rPr>
          <w:rFonts w:ascii="Tahoma" w:hAnsi="Tahoma" w:cs="Tahoma"/>
          <w:b w:val="0"/>
          <w:color w:val="000000"/>
          <w:sz w:val="22"/>
          <w:szCs w:val="22"/>
        </w:rPr>
        <w:t>and</w:t>
      </w:r>
      <w:hyperlink r:id="rId26" w:history="1">
        <w:r w:rsidRPr="00520ACA">
          <w:rPr>
            <w:rFonts w:ascii="Tahoma" w:hAnsi="Tahoma" w:cs="Tahoma"/>
            <w:b w:val="0"/>
            <w:color w:val="0563C1"/>
            <w:sz w:val="22"/>
            <w:szCs w:val="22"/>
            <w:u w:val="single"/>
          </w:rPr>
          <w:t xml:space="preserve"> Substantially Damaged Consistency Amendment</w:t>
        </w:r>
      </w:hyperlink>
      <w:r w:rsidRPr="00520ACA">
        <w:rPr>
          <w:rFonts w:ascii="Tahoma" w:hAnsi="Tahoma" w:cs="Tahoma"/>
          <w:b w:val="0"/>
          <w:color w:val="000000"/>
          <w:sz w:val="22"/>
          <w:szCs w:val="22"/>
        </w:rPr>
        <w:t xml:space="preserve"> rulemaking; it was adopted by the Board.</w:t>
      </w:r>
    </w:p>
    <w:p w14:paraId="4192FE7D" w14:textId="77777777" w:rsidR="00520ACA" w:rsidRPr="00520ACA" w:rsidRDefault="00520ACA" w:rsidP="004D4AC3">
      <w:pPr>
        <w:numPr>
          <w:ilvl w:val="3"/>
          <w:numId w:val="27"/>
        </w:numPr>
        <w:overflowPunct/>
        <w:autoSpaceDE/>
        <w:autoSpaceDN/>
        <w:adjustRightInd/>
        <w:ind w:left="1440"/>
        <w:textAlignment w:val="baseline"/>
        <w:rPr>
          <w:rFonts w:ascii="Tahoma" w:hAnsi="Tahoma" w:cs="Tahoma"/>
          <w:b w:val="0"/>
          <w:color w:val="000000"/>
          <w:sz w:val="22"/>
          <w:szCs w:val="22"/>
        </w:rPr>
      </w:pPr>
      <w:r w:rsidRPr="00520ACA">
        <w:rPr>
          <w:rFonts w:ascii="Tahoma" w:hAnsi="Tahoma" w:cs="Tahoma"/>
          <w:b w:val="0"/>
          <w:color w:val="000000"/>
          <w:sz w:val="22"/>
          <w:szCs w:val="22"/>
        </w:rPr>
        <w:t>One public comment was received from Cal Fire in support of this rule package </w:t>
      </w:r>
    </w:p>
    <w:p w14:paraId="3F39D3AF" w14:textId="77777777" w:rsidR="00520ACA" w:rsidRPr="00520ACA" w:rsidRDefault="00520ACA" w:rsidP="004D4AC3">
      <w:pPr>
        <w:numPr>
          <w:ilvl w:val="1"/>
          <w:numId w:val="27"/>
        </w:numPr>
        <w:overflowPunct/>
        <w:autoSpaceDE/>
        <w:autoSpaceDN/>
        <w:adjustRightInd/>
        <w:ind w:left="720"/>
        <w:textAlignment w:val="baseline"/>
        <w:rPr>
          <w:rFonts w:ascii="Tahoma" w:hAnsi="Tahoma" w:cs="Tahoma"/>
          <w:b w:val="0"/>
          <w:color w:val="000000"/>
          <w:sz w:val="22"/>
          <w:szCs w:val="22"/>
        </w:rPr>
      </w:pPr>
      <w:r w:rsidRPr="00520ACA">
        <w:rPr>
          <w:rFonts w:ascii="Tahoma" w:hAnsi="Tahoma" w:cs="Tahoma"/>
          <w:b w:val="0"/>
          <w:color w:val="000000"/>
          <w:sz w:val="22"/>
          <w:szCs w:val="22"/>
        </w:rPr>
        <w:t>Report of the Standing Committees </w:t>
      </w:r>
    </w:p>
    <w:p w14:paraId="287AA4FC" w14:textId="77777777" w:rsidR="00520ACA" w:rsidRPr="00520ACA" w:rsidRDefault="00520ACA" w:rsidP="004D4AC3">
      <w:pPr>
        <w:numPr>
          <w:ilvl w:val="2"/>
          <w:numId w:val="27"/>
        </w:numPr>
        <w:overflowPunct/>
        <w:autoSpaceDE/>
        <w:autoSpaceDN/>
        <w:adjustRightInd/>
        <w:ind w:left="1080"/>
        <w:textAlignment w:val="baseline"/>
        <w:rPr>
          <w:rFonts w:ascii="Tahoma" w:hAnsi="Tahoma" w:cs="Tahoma"/>
          <w:b w:val="0"/>
          <w:color w:val="000000"/>
          <w:sz w:val="22"/>
          <w:szCs w:val="22"/>
        </w:rPr>
      </w:pPr>
      <w:r w:rsidRPr="00520ACA">
        <w:rPr>
          <w:rFonts w:ascii="Tahoma" w:hAnsi="Tahoma" w:cs="Tahoma"/>
          <w:b w:val="0"/>
          <w:color w:val="000000"/>
          <w:sz w:val="22"/>
          <w:szCs w:val="22"/>
        </w:rPr>
        <w:t>Forest Practice Committee – Items discussed: (1) silvicultural methods on Notices of Intent, (2) Botanical Guidance Memo, (3) NSO issues in CA, and (4) site preparation activities conducted pursuant to a Site Preparation Addendum. </w:t>
      </w:r>
    </w:p>
    <w:p w14:paraId="04182B2C" w14:textId="77777777" w:rsidR="00520ACA" w:rsidRPr="00520ACA" w:rsidRDefault="00520ACA" w:rsidP="004D4AC3">
      <w:pPr>
        <w:numPr>
          <w:ilvl w:val="2"/>
          <w:numId w:val="27"/>
        </w:numPr>
        <w:overflowPunct/>
        <w:autoSpaceDE/>
        <w:autoSpaceDN/>
        <w:adjustRightInd/>
        <w:ind w:left="1080"/>
        <w:textAlignment w:val="baseline"/>
        <w:rPr>
          <w:rFonts w:ascii="Tahoma" w:hAnsi="Tahoma" w:cs="Tahoma"/>
          <w:b w:val="0"/>
          <w:color w:val="000000"/>
          <w:sz w:val="22"/>
          <w:szCs w:val="22"/>
        </w:rPr>
      </w:pPr>
      <w:r w:rsidRPr="00520ACA">
        <w:rPr>
          <w:rFonts w:ascii="Tahoma" w:hAnsi="Tahoma" w:cs="Tahoma"/>
          <w:b w:val="0"/>
          <w:color w:val="000000"/>
          <w:sz w:val="22"/>
          <w:szCs w:val="22"/>
        </w:rPr>
        <w:t>Management Committee – Items discussed: (1) Less Than 3-ac Conversion Exemption issues, (2) Basal Area Stocking Standards and Uneven-Aged Working Group update, and (3) State Demonstration Forests Management Plans Review timeline update. </w:t>
      </w:r>
    </w:p>
    <w:p w14:paraId="2E3CDF5F" w14:textId="77777777" w:rsidR="00520ACA" w:rsidRPr="00520ACA" w:rsidRDefault="00520ACA" w:rsidP="004D4AC3">
      <w:pPr>
        <w:numPr>
          <w:ilvl w:val="2"/>
          <w:numId w:val="27"/>
        </w:numPr>
        <w:overflowPunct/>
        <w:autoSpaceDE/>
        <w:autoSpaceDN/>
        <w:adjustRightInd/>
        <w:ind w:left="1080"/>
        <w:textAlignment w:val="baseline"/>
        <w:rPr>
          <w:rFonts w:ascii="Tahoma" w:hAnsi="Tahoma" w:cs="Tahoma"/>
          <w:b w:val="0"/>
          <w:color w:val="000000"/>
          <w:sz w:val="22"/>
          <w:szCs w:val="22"/>
        </w:rPr>
      </w:pPr>
      <w:r w:rsidRPr="00520ACA">
        <w:rPr>
          <w:rFonts w:ascii="Tahoma" w:hAnsi="Tahoma" w:cs="Tahoma"/>
          <w:b w:val="0"/>
          <w:color w:val="000000"/>
          <w:sz w:val="22"/>
          <w:szCs w:val="22"/>
        </w:rPr>
        <w:t>Resource Protections Committee – Items discussed: (1) Defensible Space Zone 0 Regulations and (2) Subdivision review program update for City of Auburn, Tulare County, and Kern County.</w:t>
      </w:r>
    </w:p>
    <w:p w14:paraId="705215AD" w14:textId="77777777" w:rsidR="00520ACA" w:rsidRPr="00520ACA" w:rsidRDefault="00520ACA" w:rsidP="004D4AC3">
      <w:pPr>
        <w:numPr>
          <w:ilvl w:val="1"/>
          <w:numId w:val="27"/>
        </w:numPr>
        <w:overflowPunct/>
        <w:autoSpaceDE/>
        <w:autoSpaceDN/>
        <w:adjustRightInd/>
        <w:ind w:left="720"/>
        <w:textAlignment w:val="baseline"/>
        <w:rPr>
          <w:rFonts w:ascii="Tahoma" w:hAnsi="Tahoma" w:cs="Tahoma"/>
          <w:b w:val="0"/>
          <w:color w:val="000000"/>
          <w:sz w:val="22"/>
          <w:szCs w:val="22"/>
        </w:rPr>
      </w:pPr>
      <w:r w:rsidRPr="00520ACA">
        <w:rPr>
          <w:rFonts w:ascii="Tahoma" w:hAnsi="Tahoma" w:cs="Tahoma"/>
          <w:b w:val="0"/>
          <w:color w:val="000000"/>
          <w:sz w:val="22"/>
          <w:szCs w:val="22"/>
        </w:rPr>
        <w:t>Report of Board’s Advisory Committees</w:t>
      </w:r>
    </w:p>
    <w:p w14:paraId="181689B5" w14:textId="77777777" w:rsidR="00520ACA" w:rsidRPr="00520ACA" w:rsidRDefault="00520ACA" w:rsidP="004D4AC3">
      <w:pPr>
        <w:numPr>
          <w:ilvl w:val="2"/>
          <w:numId w:val="27"/>
        </w:numPr>
        <w:overflowPunct/>
        <w:autoSpaceDE/>
        <w:autoSpaceDN/>
        <w:adjustRightInd/>
        <w:ind w:left="1080"/>
        <w:textAlignment w:val="baseline"/>
        <w:rPr>
          <w:rFonts w:ascii="Tahoma" w:hAnsi="Tahoma" w:cs="Tahoma"/>
          <w:b w:val="0"/>
          <w:color w:val="000000"/>
          <w:sz w:val="22"/>
          <w:szCs w:val="22"/>
        </w:rPr>
      </w:pPr>
      <w:r w:rsidRPr="00520ACA">
        <w:rPr>
          <w:rFonts w:ascii="Tahoma" w:hAnsi="Tahoma" w:cs="Tahoma"/>
          <w:b w:val="0"/>
          <w:color w:val="000000"/>
          <w:sz w:val="22"/>
          <w:szCs w:val="22"/>
        </w:rPr>
        <w:lastRenderedPageBreak/>
        <w:t>Effectiveness Monitoring Committee – Elizabeth Forsburg Pardi, Co-Chair</w:t>
      </w:r>
    </w:p>
    <w:p w14:paraId="33ADA1F9" w14:textId="77777777" w:rsidR="00520ACA" w:rsidRPr="00520ACA" w:rsidRDefault="00520ACA" w:rsidP="004D4AC3">
      <w:pPr>
        <w:numPr>
          <w:ilvl w:val="3"/>
          <w:numId w:val="27"/>
        </w:numPr>
        <w:overflowPunct/>
        <w:autoSpaceDE/>
        <w:autoSpaceDN/>
        <w:adjustRightInd/>
        <w:ind w:left="1260"/>
        <w:textAlignment w:val="baseline"/>
        <w:rPr>
          <w:rFonts w:ascii="Tahoma" w:hAnsi="Tahoma" w:cs="Tahoma"/>
          <w:b w:val="0"/>
          <w:color w:val="000000"/>
          <w:sz w:val="22"/>
          <w:szCs w:val="22"/>
        </w:rPr>
      </w:pPr>
      <w:r w:rsidRPr="00520ACA">
        <w:rPr>
          <w:rFonts w:ascii="Tahoma" w:hAnsi="Tahoma" w:cs="Tahoma"/>
          <w:b w:val="0"/>
          <w:color w:val="000000"/>
          <w:sz w:val="22"/>
          <w:szCs w:val="22"/>
        </w:rPr>
        <w:t>The next meeting is on April 12</w:t>
      </w:r>
      <w:r w:rsidRPr="00520ACA">
        <w:rPr>
          <w:rFonts w:ascii="Tahoma" w:hAnsi="Tahoma" w:cs="Tahoma"/>
          <w:b w:val="0"/>
          <w:color w:val="000000"/>
          <w:sz w:val="13"/>
          <w:szCs w:val="13"/>
          <w:vertAlign w:val="superscript"/>
        </w:rPr>
        <w:t>th</w:t>
      </w:r>
      <w:r w:rsidRPr="00520ACA">
        <w:rPr>
          <w:rFonts w:ascii="Tahoma" w:hAnsi="Tahoma" w:cs="Tahoma"/>
          <w:b w:val="0"/>
          <w:color w:val="000000"/>
          <w:sz w:val="22"/>
          <w:szCs w:val="22"/>
        </w:rPr>
        <w:t xml:space="preserve"> and they will discuss what they plan to research in the next year; there are two open seats on the committee.</w:t>
      </w:r>
    </w:p>
    <w:p w14:paraId="272B904B" w14:textId="77777777" w:rsidR="00520ACA" w:rsidRPr="00520ACA" w:rsidRDefault="00520ACA" w:rsidP="004D4AC3">
      <w:pPr>
        <w:numPr>
          <w:ilvl w:val="2"/>
          <w:numId w:val="27"/>
        </w:numPr>
        <w:overflowPunct/>
        <w:autoSpaceDE/>
        <w:autoSpaceDN/>
        <w:adjustRightInd/>
        <w:ind w:left="1080"/>
        <w:textAlignment w:val="baseline"/>
        <w:rPr>
          <w:rFonts w:ascii="Tahoma" w:hAnsi="Tahoma" w:cs="Tahoma"/>
          <w:b w:val="0"/>
          <w:color w:val="000000"/>
          <w:sz w:val="22"/>
          <w:szCs w:val="22"/>
        </w:rPr>
      </w:pPr>
      <w:r w:rsidRPr="00520ACA">
        <w:rPr>
          <w:rFonts w:ascii="Tahoma" w:hAnsi="Tahoma" w:cs="Tahoma"/>
          <w:b w:val="0"/>
          <w:color w:val="000000"/>
          <w:sz w:val="22"/>
          <w:szCs w:val="22"/>
        </w:rPr>
        <w:t>Range Management Advisory Committee – Christina Wolfe, Board staff</w:t>
      </w:r>
    </w:p>
    <w:p w14:paraId="4D4B67FC" w14:textId="77777777" w:rsidR="00520ACA" w:rsidRPr="00520ACA" w:rsidRDefault="00520ACA" w:rsidP="004D4AC3">
      <w:pPr>
        <w:numPr>
          <w:ilvl w:val="3"/>
          <w:numId w:val="27"/>
        </w:numPr>
        <w:overflowPunct/>
        <w:autoSpaceDE/>
        <w:autoSpaceDN/>
        <w:adjustRightInd/>
        <w:ind w:left="1260"/>
        <w:textAlignment w:val="baseline"/>
        <w:rPr>
          <w:rFonts w:ascii="Tahoma" w:hAnsi="Tahoma" w:cs="Tahoma"/>
          <w:b w:val="0"/>
          <w:color w:val="000000"/>
          <w:sz w:val="22"/>
          <w:szCs w:val="22"/>
        </w:rPr>
      </w:pPr>
      <w:r w:rsidRPr="00520ACA">
        <w:rPr>
          <w:rFonts w:ascii="Tahoma" w:hAnsi="Tahoma" w:cs="Tahoma"/>
          <w:b w:val="0"/>
          <w:color w:val="000000"/>
          <w:sz w:val="22"/>
          <w:szCs w:val="22"/>
        </w:rPr>
        <w:t>Priorities for the year: (1) continue to develop the state licensing template, (2) develop educational workshop series, (3) CRM pathway and expert utilization, (4) increase training opportunities between CRMs and RPFs, and others.</w:t>
      </w:r>
    </w:p>
    <w:p w14:paraId="60E1071C" w14:textId="77777777" w:rsidR="00520ACA" w:rsidRPr="00520ACA" w:rsidRDefault="00520ACA" w:rsidP="004D4AC3">
      <w:pPr>
        <w:numPr>
          <w:ilvl w:val="0"/>
          <w:numId w:val="27"/>
        </w:numPr>
        <w:overflowPunct/>
        <w:autoSpaceDE/>
        <w:autoSpaceDN/>
        <w:adjustRightInd/>
        <w:ind w:left="360"/>
        <w:textAlignment w:val="baseline"/>
        <w:rPr>
          <w:rFonts w:ascii="Tahoma" w:hAnsi="Tahoma" w:cs="Tahoma"/>
          <w:b w:val="0"/>
          <w:color w:val="000000"/>
          <w:sz w:val="22"/>
          <w:szCs w:val="22"/>
        </w:rPr>
      </w:pPr>
      <w:r w:rsidRPr="00520ACA">
        <w:rPr>
          <w:rFonts w:ascii="Tahoma" w:hAnsi="Tahoma" w:cs="Tahoma"/>
          <w:b w:val="0"/>
          <w:color w:val="000000"/>
          <w:sz w:val="22"/>
          <w:szCs w:val="22"/>
        </w:rPr>
        <w:t>Presentations</w:t>
      </w:r>
    </w:p>
    <w:p w14:paraId="33DAB1D6" w14:textId="77777777" w:rsidR="00520ACA" w:rsidRPr="00520ACA" w:rsidRDefault="00520ACA" w:rsidP="004D4AC3">
      <w:pPr>
        <w:numPr>
          <w:ilvl w:val="1"/>
          <w:numId w:val="27"/>
        </w:numPr>
        <w:overflowPunct/>
        <w:autoSpaceDE/>
        <w:autoSpaceDN/>
        <w:adjustRightInd/>
        <w:ind w:left="720"/>
        <w:textAlignment w:val="baseline"/>
        <w:rPr>
          <w:rFonts w:ascii="Tahoma" w:hAnsi="Tahoma" w:cs="Tahoma"/>
          <w:b w:val="0"/>
          <w:color w:val="000000"/>
          <w:sz w:val="22"/>
          <w:szCs w:val="22"/>
        </w:rPr>
      </w:pPr>
      <w:r w:rsidRPr="00520ACA">
        <w:rPr>
          <w:rFonts w:ascii="Tahoma" w:hAnsi="Tahoma" w:cs="Tahoma"/>
          <w:b w:val="0"/>
          <w:color w:val="000000"/>
          <w:sz w:val="22"/>
          <w:szCs w:val="22"/>
        </w:rPr>
        <w:t>2021 CA Forest Pest Conditions Report – Tom Smith, Cal Fire</w:t>
      </w:r>
    </w:p>
    <w:p w14:paraId="67E53176" w14:textId="77777777" w:rsidR="00520ACA" w:rsidRPr="00520ACA" w:rsidRDefault="00520ACA" w:rsidP="004D4AC3">
      <w:pPr>
        <w:numPr>
          <w:ilvl w:val="2"/>
          <w:numId w:val="27"/>
        </w:numPr>
        <w:overflowPunct/>
        <w:autoSpaceDE/>
        <w:autoSpaceDN/>
        <w:adjustRightInd/>
        <w:ind w:left="1080"/>
        <w:textAlignment w:val="baseline"/>
        <w:rPr>
          <w:rFonts w:ascii="Tahoma" w:hAnsi="Tahoma" w:cs="Tahoma"/>
          <w:b w:val="0"/>
          <w:color w:val="000000"/>
          <w:sz w:val="22"/>
          <w:szCs w:val="22"/>
        </w:rPr>
      </w:pPr>
      <w:r w:rsidRPr="00520ACA">
        <w:rPr>
          <w:rFonts w:ascii="Tahoma" w:hAnsi="Tahoma" w:cs="Tahoma"/>
          <w:b w:val="0"/>
          <w:color w:val="000000"/>
          <w:sz w:val="22"/>
          <w:szCs w:val="22"/>
        </w:rPr>
        <w:t>38 million acres surveyed by aerial surveys. </w:t>
      </w:r>
    </w:p>
    <w:p w14:paraId="5EA76A16" w14:textId="77777777" w:rsidR="00520ACA" w:rsidRPr="00520ACA" w:rsidRDefault="00520ACA" w:rsidP="004D4AC3">
      <w:pPr>
        <w:numPr>
          <w:ilvl w:val="2"/>
          <w:numId w:val="27"/>
        </w:numPr>
        <w:overflowPunct/>
        <w:autoSpaceDE/>
        <w:autoSpaceDN/>
        <w:adjustRightInd/>
        <w:ind w:left="1080"/>
        <w:textAlignment w:val="baseline"/>
        <w:rPr>
          <w:rFonts w:ascii="Tahoma" w:hAnsi="Tahoma" w:cs="Tahoma"/>
          <w:b w:val="0"/>
          <w:color w:val="000000"/>
          <w:sz w:val="22"/>
          <w:szCs w:val="22"/>
        </w:rPr>
      </w:pPr>
      <w:r w:rsidRPr="00520ACA">
        <w:rPr>
          <w:rFonts w:ascii="Tahoma" w:hAnsi="Tahoma" w:cs="Tahoma"/>
          <w:b w:val="0"/>
          <w:color w:val="000000"/>
          <w:sz w:val="22"/>
          <w:szCs w:val="22"/>
        </w:rPr>
        <w:t>Surveys found 9.5 million dead trees (not including those killed by wildfire), most mortality was related to bark beetle. 173 million trees have died since the beginning of the drought and bark beetle epidemic. Fires result in increased bark beetle and other pathogen activity. Western pine bark beetle is expected to have increased activity over the next few years.</w:t>
      </w:r>
    </w:p>
    <w:p w14:paraId="579DAF3F" w14:textId="77777777" w:rsidR="00520ACA" w:rsidRPr="00520ACA" w:rsidRDefault="00520ACA" w:rsidP="004D4AC3">
      <w:pPr>
        <w:numPr>
          <w:ilvl w:val="2"/>
          <w:numId w:val="27"/>
        </w:numPr>
        <w:overflowPunct/>
        <w:autoSpaceDE/>
        <w:autoSpaceDN/>
        <w:adjustRightInd/>
        <w:ind w:left="1080"/>
        <w:textAlignment w:val="baseline"/>
        <w:rPr>
          <w:rFonts w:ascii="Tahoma" w:hAnsi="Tahoma" w:cs="Tahoma"/>
          <w:b w:val="0"/>
          <w:color w:val="000000"/>
          <w:sz w:val="22"/>
          <w:szCs w:val="22"/>
        </w:rPr>
      </w:pPr>
      <w:r w:rsidRPr="00520ACA">
        <w:rPr>
          <w:rFonts w:ascii="Tahoma" w:hAnsi="Tahoma" w:cs="Tahoma"/>
          <w:b w:val="0"/>
          <w:color w:val="000000"/>
          <w:sz w:val="22"/>
          <w:szCs w:val="22"/>
        </w:rPr>
        <w:t>Lodgepole Needle miner activity in 2021 was considered severe for the first year since the early 1990s, mainly in Yosemite area.</w:t>
      </w:r>
    </w:p>
    <w:p w14:paraId="5758FB3F" w14:textId="2985362B" w:rsidR="00520ACA" w:rsidRPr="00520ACA" w:rsidRDefault="00520ACA" w:rsidP="004D4AC3">
      <w:pPr>
        <w:numPr>
          <w:ilvl w:val="2"/>
          <w:numId w:val="27"/>
        </w:numPr>
        <w:overflowPunct/>
        <w:autoSpaceDE/>
        <w:autoSpaceDN/>
        <w:adjustRightInd/>
        <w:ind w:left="1080"/>
        <w:textAlignment w:val="baseline"/>
        <w:rPr>
          <w:rFonts w:ascii="Tahoma" w:hAnsi="Tahoma" w:cs="Tahoma"/>
          <w:b w:val="0"/>
          <w:color w:val="000000"/>
          <w:sz w:val="22"/>
          <w:szCs w:val="22"/>
        </w:rPr>
      </w:pPr>
      <w:r w:rsidRPr="00520ACA">
        <w:rPr>
          <w:rFonts w:ascii="Tahoma" w:hAnsi="Tahoma" w:cs="Tahoma"/>
          <w:b w:val="0"/>
          <w:color w:val="000000"/>
          <w:sz w:val="22"/>
          <w:szCs w:val="22"/>
        </w:rPr>
        <w:t xml:space="preserve">Sudden Oak Death was found in </w:t>
      </w:r>
      <w:r w:rsidR="008412F6" w:rsidRPr="00520ACA">
        <w:rPr>
          <w:rFonts w:ascii="Tahoma" w:hAnsi="Tahoma" w:cs="Tahoma"/>
          <w:b w:val="0"/>
          <w:color w:val="000000"/>
          <w:sz w:val="22"/>
          <w:szCs w:val="22"/>
        </w:rPr>
        <w:t>Del Norte County</w:t>
      </w:r>
      <w:r w:rsidRPr="00520ACA">
        <w:rPr>
          <w:rFonts w:ascii="Tahoma" w:hAnsi="Tahoma" w:cs="Tahoma"/>
          <w:b w:val="0"/>
          <w:color w:val="000000"/>
          <w:sz w:val="22"/>
          <w:szCs w:val="22"/>
        </w:rPr>
        <w:t xml:space="preserve"> for the first time (not the same lineage as other places in CA; it was the European lineage). Tree mortality remains low, likely due to the continuing drought conditions. </w:t>
      </w:r>
    </w:p>
    <w:p w14:paraId="0BAB874B" w14:textId="77777777" w:rsidR="00520ACA" w:rsidRPr="00520ACA" w:rsidRDefault="00520ACA" w:rsidP="004D4AC3">
      <w:pPr>
        <w:numPr>
          <w:ilvl w:val="2"/>
          <w:numId w:val="27"/>
        </w:numPr>
        <w:overflowPunct/>
        <w:autoSpaceDE/>
        <w:autoSpaceDN/>
        <w:adjustRightInd/>
        <w:ind w:left="1080"/>
        <w:textAlignment w:val="baseline"/>
        <w:rPr>
          <w:rFonts w:ascii="Tahoma" w:hAnsi="Tahoma" w:cs="Tahoma"/>
          <w:b w:val="0"/>
          <w:color w:val="000000"/>
          <w:sz w:val="22"/>
          <w:szCs w:val="22"/>
        </w:rPr>
      </w:pPr>
      <w:r w:rsidRPr="00520ACA">
        <w:rPr>
          <w:rFonts w:ascii="Tahoma" w:hAnsi="Tahoma" w:cs="Tahoma"/>
          <w:b w:val="0"/>
          <w:color w:val="000000"/>
          <w:sz w:val="22"/>
          <w:szCs w:val="22"/>
        </w:rPr>
        <w:t>Maple Leaf Scorch remains a problem, likely caused by bacteria.</w:t>
      </w:r>
    </w:p>
    <w:p w14:paraId="4E71EED5" w14:textId="77777777" w:rsidR="00520ACA" w:rsidRPr="00520ACA" w:rsidRDefault="00520ACA" w:rsidP="004D4AC3">
      <w:pPr>
        <w:numPr>
          <w:ilvl w:val="2"/>
          <w:numId w:val="27"/>
        </w:numPr>
        <w:overflowPunct/>
        <w:autoSpaceDE/>
        <w:autoSpaceDN/>
        <w:adjustRightInd/>
        <w:ind w:left="1080"/>
        <w:textAlignment w:val="baseline"/>
        <w:rPr>
          <w:rFonts w:ascii="Tahoma" w:hAnsi="Tahoma" w:cs="Tahoma"/>
          <w:b w:val="0"/>
          <w:color w:val="000000"/>
          <w:sz w:val="22"/>
          <w:szCs w:val="22"/>
        </w:rPr>
      </w:pPr>
      <w:r w:rsidRPr="00520ACA">
        <w:rPr>
          <w:rFonts w:ascii="Tahoma" w:hAnsi="Tahoma" w:cs="Tahoma"/>
          <w:b w:val="0"/>
          <w:i/>
          <w:iCs/>
          <w:color w:val="000000"/>
          <w:sz w:val="22"/>
          <w:szCs w:val="22"/>
        </w:rPr>
        <w:t>Tubakia</w:t>
      </w:r>
      <w:r w:rsidRPr="00520ACA">
        <w:rPr>
          <w:rFonts w:ascii="Tahoma" w:hAnsi="Tahoma" w:cs="Tahoma"/>
          <w:b w:val="0"/>
          <w:color w:val="000000"/>
          <w:sz w:val="22"/>
          <w:szCs w:val="22"/>
        </w:rPr>
        <w:t xml:space="preserve"> or </w:t>
      </w:r>
      <w:r w:rsidRPr="00520ACA">
        <w:rPr>
          <w:rFonts w:ascii="Tahoma" w:hAnsi="Tahoma" w:cs="Tahoma"/>
          <w:b w:val="0"/>
          <w:i/>
          <w:iCs/>
          <w:color w:val="000000"/>
          <w:sz w:val="22"/>
          <w:szCs w:val="22"/>
        </w:rPr>
        <w:t>Diplodia</w:t>
      </w:r>
      <w:r w:rsidRPr="00520ACA">
        <w:rPr>
          <w:rFonts w:ascii="Tahoma" w:hAnsi="Tahoma" w:cs="Tahoma"/>
          <w:b w:val="0"/>
          <w:color w:val="000000"/>
          <w:sz w:val="22"/>
          <w:szCs w:val="22"/>
        </w:rPr>
        <w:t xml:space="preserve"> pathogens have killed many oaks, specifically tanoaks, in the past year, likely from drought stress (symptoms similar SOD). </w:t>
      </w:r>
    </w:p>
    <w:p w14:paraId="03E45020" w14:textId="77777777" w:rsidR="00520ACA" w:rsidRPr="00520ACA" w:rsidRDefault="00520ACA" w:rsidP="004D4AC3">
      <w:pPr>
        <w:numPr>
          <w:ilvl w:val="2"/>
          <w:numId w:val="27"/>
        </w:numPr>
        <w:overflowPunct/>
        <w:autoSpaceDE/>
        <w:autoSpaceDN/>
        <w:adjustRightInd/>
        <w:ind w:left="1080"/>
        <w:textAlignment w:val="baseline"/>
        <w:rPr>
          <w:rFonts w:ascii="Tahoma" w:hAnsi="Tahoma" w:cs="Tahoma"/>
          <w:b w:val="0"/>
          <w:color w:val="000000"/>
          <w:sz w:val="22"/>
          <w:szCs w:val="22"/>
        </w:rPr>
      </w:pPr>
      <w:r w:rsidRPr="00520ACA">
        <w:rPr>
          <w:rFonts w:ascii="Tahoma" w:hAnsi="Tahoma" w:cs="Tahoma"/>
          <w:b w:val="0"/>
          <w:color w:val="000000"/>
          <w:sz w:val="22"/>
          <w:szCs w:val="22"/>
        </w:rPr>
        <w:t>Use of bio-controls of invasive plants continue, including the rosette weevil for yellow star thistle, among a few others.</w:t>
      </w:r>
    </w:p>
    <w:p w14:paraId="68E2A0EE" w14:textId="77777777" w:rsidR="00520ACA" w:rsidRPr="00520ACA" w:rsidRDefault="00520ACA" w:rsidP="004D4AC3">
      <w:pPr>
        <w:numPr>
          <w:ilvl w:val="1"/>
          <w:numId w:val="27"/>
        </w:numPr>
        <w:overflowPunct/>
        <w:autoSpaceDE/>
        <w:autoSpaceDN/>
        <w:adjustRightInd/>
        <w:ind w:left="720"/>
        <w:textAlignment w:val="baseline"/>
        <w:rPr>
          <w:rFonts w:ascii="Tahoma" w:hAnsi="Tahoma" w:cs="Tahoma"/>
          <w:b w:val="0"/>
          <w:color w:val="000000"/>
          <w:sz w:val="22"/>
          <w:szCs w:val="22"/>
        </w:rPr>
      </w:pPr>
      <w:r w:rsidRPr="00520ACA">
        <w:rPr>
          <w:rFonts w:ascii="Tahoma" w:hAnsi="Tahoma" w:cs="Tahoma"/>
          <w:b w:val="0"/>
          <w:color w:val="000000"/>
          <w:sz w:val="22"/>
          <w:szCs w:val="22"/>
        </w:rPr>
        <w:t>Forest and harvested wood product carbon updates – Nadia Tase, Climate Change and Forest Inventory Specialist, Cal Fire</w:t>
      </w:r>
    </w:p>
    <w:p w14:paraId="5944CB56" w14:textId="77777777" w:rsidR="00520ACA" w:rsidRPr="00520ACA" w:rsidRDefault="00520ACA" w:rsidP="004D4AC3">
      <w:pPr>
        <w:numPr>
          <w:ilvl w:val="2"/>
          <w:numId w:val="27"/>
        </w:numPr>
        <w:overflowPunct/>
        <w:autoSpaceDE/>
        <w:autoSpaceDN/>
        <w:adjustRightInd/>
        <w:ind w:left="1080"/>
        <w:textAlignment w:val="baseline"/>
        <w:rPr>
          <w:rFonts w:ascii="Tahoma" w:hAnsi="Tahoma" w:cs="Tahoma"/>
          <w:b w:val="0"/>
          <w:color w:val="000000"/>
          <w:sz w:val="22"/>
          <w:szCs w:val="22"/>
        </w:rPr>
      </w:pPr>
      <w:r w:rsidRPr="00520ACA">
        <w:rPr>
          <w:rFonts w:ascii="Tahoma" w:hAnsi="Tahoma" w:cs="Tahoma"/>
          <w:b w:val="0"/>
          <w:color w:val="000000"/>
          <w:sz w:val="22"/>
          <w:szCs w:val="22"/>
        </w:rPr>
        <w:t>British Columbia forestland is twice as large as CA, OR, and WA combined, however CA/WA/OR has slightly more carbon stocks. Most of CA imports from OR and other non-western areas of the USA. CA imports nearly twice as much as it harvests (mostly pulp and paper); CA exports about half of what CA harvests.</w:t>
      </w:r>
    </w:p>
    <w:p w14:paraId="3F398C44" w14:textId="77777777" w:rsidR="00520ACA" w:rsidRPr="00520ACA" w:rsidRDefault="00520ACA" w:rsidP="004D4AC3">
      <w:pPr>
        <w:numPr>
          <w:ilvl w:val="2"/>
          <w:numId w:val="27"/>
        </w:numPr>
        <w:overflowPunct/>
        <w:autoSpaceDE/>
        <w:autoSpaceDN/>
        <w:adjustRightInd/>
        <w:ind w:left="1080"/>
        <w:textAlignment w:val="baseline"/>
        <w:rPr>
          <w:rFonts w:ascii="Tahoma" w:hAnsi="Tahoma" w:cs="Tahoma"/>
          <w:b w:val="0"/>
          <w:color w:val="000000"/>
          <w:sz w:val="22"/>
          <w:szCs w:val="22"/>
        </w:rPr>
      </w:pPr>
      <w:r w:rsidRPr="00520ACA">
        <w:rPr>
          <w:rFonts w:ascii="Tahoma" w:hAnsi="Tahoma" w:cs="Tahoma"/>
          <w:b w:val="0"/>
          <w:color w:val="000000"/>
          <w:sz w:val="22"/>
          <w:szCs w:val="22"/>
        </w:rPr>
        <w:t>Continued research using Canada’s carbon stock analysis system and still plan to do public input component in the development of this harvested products carbon analysis.  </w:t>
      </w:r>
    </w:p>
    <w:p w14:paraId="1DC6E75E" w14:textId="77777777" w:rsidR="00520ACA" w:rsidRPr="00520ACA" w:rsidRDefault="00520ACA" w:rsidP="004D4AC3">
      <w:pPr>
        <w:numPr>
          <w:ilvl w:val="2"/>
          <w:numId w:val="27"/>
        </w:numPr>
        <w:overflowPunct/>
        <w:autoSpaceDE/>
        <w:autoSpaceDN/>
        <w:adjustRightInd/>
        <w:ind w:left="1080"/>
        <w:textAlignment w:val="baseline"/>
        <w:rPr>
          <w:rFonts w:ascii="Tahoma" w:hAnsi="Tahoma" w:cs="Tahoma"/>
          <w:b w:val="0"/>
          <w:color w:val="000000"/>
          <w:sz w:val="22"/>
          <w:szCs w:val="22"/>
        </w:rPr>
      </w:pPr>
      <w:r w:rsidRPr="00520ACA">
        <w:rPr>
          <w:rFonts w:ascii="Tahoma" w:hAnsi="Tahoma" w:cs="Tahoma"/>
          <w:b w:val="0"/>
          <w:color w:val="000000"/>
          <w:sz w:val="22"/>
          <w:szCs w:val="22"/>
        </w:rPr>
        <w:t>Developing models that show harvested carbon stocks across time and cumulative total carbon in individual harvested wood product storage pools and emissions, as well as many more models. These will be open sourced and available to the public once published. You will also be able to upload your own data to analyze.</w:t>
      </w:r>
    </w:p>
    <w:p w14:paraId="72A6D2BE" w14:textId="77777777" w:rsidR="00520ACA" w:rsidRPr="00520ACA" w:rsidRDefault="00520ACA" w:rsidP="004D4AC3">
      <w:pPr>
        <w:numPr>
          <w:ilvl w:val="1"/>
          <w:numId w:val="27"/>
        </w:numPr>
        <w:overflowPunct/>
        <w:autoSpaceDE/>
        <w:autoSpaceDN/>
        <w:adjustRightInd/>
        <w:ind w:left="720"/>
        <w:textAlignment w:val="baseline"/>
        <w:rPr>
          <w:rFonts w:ascii="Tahoma" w:hAnsi="Tahoma" w:cs="Tahoma"/>
          <w:b w:val="0"/>
          <w:color w:val="000000"/>
          <w:sz w:val="22"/>
          <w:szCs w:val="22"/>
        </w:rPr>
      </w:pPr>
      <w:r w:rsidRPr="00520ACA">
        <w:rPr>
          <w:rFonts w:ascii="Tahoma" w:hAnsi="Tahoma" w:cs="Tahoma"/>
          <w:b w:val="0"/>
          <w:color w:val="000000"/>
          <w:sz w:val="22"/>
          <w:szCs w:val="22"/>
        </w:rPr>
        <w:t>Operational Resilience in Western US Frequent-Fire Forests: What is forest resilience and how do we measure it? – Ryan Tompkins, UC Cooperative Extension </w:t>
      </w:r>
    </w:p>
    <w:p w14:paraId="04EFBBD0" w14:textId="77777777" w:rsidR="00520ACA" w:rsidRPr="00520ACA" w:rsidRDefault="00520ACA" w:rsidP="004D4AC3">
      <w:pPr>
        <w:numPr>
          <w:ilvl w:val="2"/>
          <w:numId w:val="27"/>
        </w:numPr>
        <w:overflowPunct/>
        <w:autoSpaceDE/>
        <w:autoSpaceDN/>
        <w:adjustRightInd/>
        <w:ind w:left="1080"/>
        <w:textAlignment w:val="baseline"/>
        <w:rPr>
          <w:rFonts w:ascii="Tahoma" w:hAnsi="Tahoma" w:cs="Tahoma"/>
          <w:b w:val="0"/>
          <w:color w:val="000000"/>
          <w:sz w:val="22"/>
          <w:szCs w:val="22"/>
        </w:rPr>
      </w:pPr>
      <w:r w:rsidRPr="00520ACA">
        <w:rPr>
          <w:rFonts w:ascii="Tahoma" w:hAnsi="Tahoma" w:cs="Tahoma"/>
          <w:b w:val="0"/>
          <w:color w:val="000000"/>
          <w:sz w:val="22"/>
          <w:szCs w:val="22"/>
        </w:rPr>
        <w:t>A study was done using historic inventory data covering over 24,000 acres in Stanislaus and Sequoia National Forests from ~1910. It compared these numbers to inventory data in the same areas from 2011. Historic inventory showed an average TPA of 19 -29 with an average DBH of ~28”; 2011 data showed an average TPA of 140-171 and an average DBH of 14”. </w:t>
      </w:r>
    </w:p>
    <w:p w14:paraId="7C04C68B" w14:textId="77777777" w:rsidR="00520ACA" w:rsidRPr="00520ACA" w:rsidRDefault="00520ACA" w:rsidP="004D4AC3">
      <w:pPr>
        <w:numPr>
          <w:ilvl w:val="2"/>
          <w:numId w:val="27"/>
        </w:numPr>
        <w:overflowPunct/>
        <w:autoSpaceDE/>
        <w:autoSpaceDN/>
        <w:adjustRightInd/>
        <w:ind w:left="1080"/>
        <w:textAlignment w:val="baseline"/>
        <w:rPr>
          <w:rFonts w:ascii="Tahoma" w:hAnsi="Tahoma" w:cs="Tahoma"/>
          <w:b w:val="0"/>
          <w:color w:val="000000"/>
          <w:sz w:val="22"/>
          <w:szCs w:val="22"/>
        </w:rPr>
      </w:pPr>
      <w:r w:rsidRPr="00520ACA">
        <w:rPr>
          <w:rFonts w:ascii="Tahoma" w:hAnsi="Tahoma" w:cs="Tahoma"/>
          <w:b w:val="0"/>
          <w:color w:val="000000"/>
          <w:sz w:val="22"/>
          <w:szCs w:val="22"/>
        </w:rPr>
        <w:t xml:space="preserve">Data showed 73-85% of historic forests were below full occupancy, in what we present foresters would consider “understocked”. Presently 42% of forests are in </w:t>
      </w:r>
      <w:r w:rsidRPr="00520ACA">
        <w:rPr>
          <w:rFonts w:ascii="Tahoma" w:hAnsi="Tahoma" w:cs="Tahoma"/>
          <w:b w:val="0"/>
          <w:color w:val="000000"/>
          <w:sz w:val="22"/>
          <w:szCs w:val="22"/>
        </w:rPr>
        <w:lastRenderedPageBreak/>
        <w:t>imminent mortality (overstocked) and 42% are at full competition. This is what is driving the low resilience for Sierra Nevada forests. </w:t>
      </w:r>
    </w:p>
    <w:p w14:paraId="5E41B43C" w14:textId="77777777" w:rsidR="00520ACA" w:rsidRPr="00520ACA" w:rsidRDefault="00520ACA" w:rsidP="004D4AC3">
      <w:pPr>
        <w:numPr>
          <w:ilvl w:val="2"/>
          <w:numId w:val="27"/>
        </w:numPr>
        <w:overflowPunct/>
        <w:autoSpaceDE/>
        <w:autoSpaceDN/>
        <w:adjustRightInd/>
        <w:ind w:left="1080"/>
        <w:textAlignment w:val="baseline"/>
        <w:rPr>
          <w:rFonts w:ascii="Tahoma" w:hAnsi="Tahoma" w:cs="Tahoma"/>
          <w:b w:val="0"/>
          <w:color w:val="000000"/>
          <w:sz w:val="22"/>
          <w:szCs w:val="22"/>
        </w:rPr>
      </w:pPr>
      <w:r w:rsidRPr="00520ACA">
        <w:rPr>
          <w:rFonts w:ascii="Tahoma" w:hAnsi="Tahoma" w:cs="Tahoma"/>
          <w:b w:val="0"/>
          <w:color w:val="000000"/>
          <w:sz w:val="22"/>
          <w:szCs w:val="22"/>
        </w:rPr>
        <w:t>Low relative stand density promotes resilience. Low stand density minimizes competition for resources (WATER); low densities of large drought/fire resistant trees are the backbone of resilient dry mixed conifer forests. </w:t>
      </w:r>
    </w:p>
    <w:p w14:paraId="19AC57D0" w14:textId="77777777" w:rsidR="00520ACA" w:rsidRPr="00520ACA" w:rsidRDefault="00520ACA" w:rsidP="004D4AC3">
      <w:pPr>
        <w:numPr>
          <w:ilvl w:val="2"/>
          <w:numId w:val="27"/>
        </w:numPr>
        <w:overflowPunct/>
        <w:autoSpaceDE/>
        <w:autoSpaceDN/>
        <w:adjustRightInd/>
        <w:ind w:left="1080"/>
        <w:textAlignment w:val="baseline"/>
        <w:rPr>
          <w:rFonts w:ascii="Tahoma" w:hAnsi="Tahoma" w:cs="Tahoma"/>
          <w:b w:val="0"/>
          <w:color w:val="000000"/>
          <w:sz w:val="22"/>
          <w:szCs w:val="22"/>
        </w:rPr>
      </w:pPr>
      <w:r w:rsidRPr="00520ACA">
        <w:rPr>
          <w:rFonts w:ascii="Tahoma" w:hAnsi="Tahoma" w:cs="Tahoma"/>
          <w:b w:val="0"/>
          <w:color w:val="000000"/>
          <w:sz w:val="22"/>
          <w:szCs w:val="22"/>
        </w:rPr>
        <w:t>Management and Policy Implications: </w:t>
      </w:r>
    </w:p>
    <w:p w14:paraId="03B17D44" w14:textId="77777777" w:rsidR="00520ACA" w:rsidRPr="00520ACA" w:rsidRDefault="00520ACA" w:rsidP="004D4AC3">
      <w:pPr>
        <w:numPr>
          <w:ilvl w:val="3"/>
          <w:numId w:val="27"/>
        </w:numPr>
        <w:overflowPunct/>
        <w:autoSpaceDE/>
        <w:autoSpaceDN/>
        <w:adjustRightInd/>
        <w:ind w:left="1260"/>
        <w:textAlignment w:val="baseline"/>
        <w:rPr>
          <w:rFonts w:ascii="Tahoma" w:hAnsi="Tahoma" w:cs="Tahoma"/>
          <w:b w:val="0"/>
          <w:color w:val="000000"/>
          <w:sz w:val="22"/>
          <w:szCs w:val="22"/>
        </w:rPr>
      </w:pPr>
      <w:r w:rsidRPr="00520ACA">
        <w:rPr>
          <w:rFonts w:ascii="Tahoma" w:hAnsi="Tahoma" w:cs="Tahoma"/>
          <w:b w:val="0"/>
          <w:color w:val="000000"/>
          <w:sz w:val="22"/>
          <w:szCs w:val="22"/>
        </w:rPr>
        <w:t>Use relative density as measurement for treatments/stocking. Relative density gives you more flexibility to create conditions that facilitate large tree growth.</w:t>
      </w:r>
    </w:p>
    <w:p w14:paraId="4B1F3DBE" w14:textId="77777777" w:rsidR="00520ACA" w:rsidRPr="00520ACA" w:rsidRDefault="00520ACA" w:rsidP="004D4AC3">
      <w:pPr>
        <w:numPr>
          <w:ilvl w:val="3"/>
          <w:numId w:val="27"/>
        </w:numPr>
        <w:overflowPunct/>
        <w:autoSpaceDE/>
        <w:autoSpaceDN/>
        <w:adjustRightInd/>
        <w:ind w:left="1260"/>
        <w:textAlignment w:val="baseline"/>
        <w:rPr>
          <w:rFonts w:ascii="Tahoma" w:hAnsi="Tahoma" w:cs="Tahoma"/>
          <w:b w:val="0"/>
          <w:color w:val="000000"/>
          <w:sz w:val="22"/>
          <w:szCs w:val="22"/>
        </w:rPr>
      </w:pPr>
      <w:r w:rsidRPr="00520ACA">
        <w:rPr>
          <w:rFonts w:ascii="Tahoma" w:hAnsi="Tahoma" w:cs="Tahoma"/>
          <w:b w:val="0"/>
          <w:color w:val="000000"/>
          <w:sz w:val="22"/>
          <w:szCs w:val="22"/>
        </w:rPr>
        <w:t>Create management practices (and aligned policies) that favor individual tree growth over stand growth and allow greater intensity of initial harvest. This will shift intermediate harvest to understory management. </w:t>
      </w:r>
    </w:p>
    <w:p w14:paraId="08908A07" w14:textId="77777777" w:rsidR="00520ACA" w:rsidRPr="00520ACA" w:rsidRDefault="00520ACA" w:rsidP="004D4AC3">
      <w:pPr>
        <w:numPr>
          <w:ilvl w:val="3"/>
          <w:numId w:val="27"/>
        </w:numPr>
        <w:overflowPunct/>
        <w:autoSpaceDE/>
        <w:autoSpaceDN/>
        <w:adjustRightInd/>
        <w:ind w:left="1260"/>
        <w:textAlignment w:val="baseline"/>
        <w:rPr>
          <w:rFonts w:ascii="Tahoma" w:hAnsi="Tahoma" w:cs="Tahoma"/>
          <w:b w:val="0"/>
          <w:color w:val="000000"/>
          <w:sz w:val="22"/>
          <w:szCs w:val="22"/>
        </w:rPr>
      </w:pPr>
      <w:r w:rsidRPr="00520ACA">
        <w:rPr>
          <w:rFonts w:ascii="Tahoma" w:hAnsi="Tahoma" w:cs="Tahoma"/>
          <w:b w:val="0"/>
          <w:color w:val="000000"/>
          <w:sz w:val="22"/>
          <w:szCs w:val="22"/>
        </w:rPr>
        <w:t>Rethink canopy cover requirements for wildfire (&gt;40% on federal lands), as it may not promote large tree resilience. </w:t>
      </w:r>
    </w:p>
    <w:p w14:paraId="106AD4AC" w14:textId="5D9F5A73" w:rsidR="007C4E85" w:rsidRPr="00520ACA" w:rsidRDefault="00520ACA" w:rsidP="004D4AC3">
      <w:pPr>
        <w:numPr>
          <w:ilvl w:val="3"/>
          <w:numId w:val="27"/>
        </w:numPr>
        <w:overflowPunct/>
        <w:autoSpaceDE/>
        <w:autoSpaceDN/>
        <w:adjustRightInd/>
        <w:spacing w:after="160"/>
        <w:ind w:left="1260"/>
        <w:textAlignment w:val="baseline"/>
        <w:rPr>
          <w:rFonts w:ascii="Tahoma" w:hAnsi="Tahoma" w:cs="Tahoma"/>
          <w:b w:val="0"/>
          <w:color w:val="000000"/>
          <w:sz w:val="22"/>
          <w:szCs w:val="22"/>
        </w:rPr>
      </w:pPr>
      <w:r w:rsidRPr="00520ACA">
        <w:rPr>
          <w:rFonts w:ascii="Tahoma" w:hAnsi="Tahoma" w:cs="Tahoma"/>
          <w:b w:val="0"/>
          <w:color w:val="000000"/>
          <w:sz w:val="22"/>
          <w:szCs w:val="22"/>
        </w:rPr>
        <w:t>Think about these large trees as keystone species and manage for them to ensure ecosystem resilience and health. </w:t>
      </w:r>
    </w:p>
    <w:p w14:paraId="2874665F" w14:textId="1969FE29" w:rsidR="005755E9" w:rsidRDefault="005755E9" w:rsidP="005755E9">
      <w:pPr>
        <w:pStyle w:val="ListParagraph"/>
        <w:spacing w:line="0" w:lineRule="atLeast"/>
        <w:ind w:left="0"/>
        <w:rPr>
          <w:rFonts w:ascii="Tahoma" w:hAnsi="Tahoma" w:cs="Tahoma"/>
          <w:b w:val="0"/>
          <w:bCs/>
          <w:sz w:val="22"/>
          <w:szCs w:val="22"/>
        </w:rPr>
      </w:pPr>
      <w:r w:rsidRPr="00E3163A">
        <w:rPr>
          <w:rFonts w:ascii="Tahoma" w:hAnsi="Tahoma" w:cs="Tahoma"/>
          <w:b w:val="0"/>
          <w:bCs/>
          <w:sz w:val="22"/>
          <w:szCs w:val="22"/>
        </w:rPr>
        <w:t xml:space="preserve">Outreach – </w:t>
      </w:r>
      <w:r w:rsidR="007C4E85">
        <w:rPr>
          <w:rFonts w:ascii="Tahoma" w:hAnsi="Tahoma" w:cs="Tahoma"/>
          <w:b w:val="0"/>
          <w:bCs/>
          <w:sz w:val="22"/>
          <w:szCs w:val="22"/>
        </w:rPr>
        <w:t>Nothing new to report.</w:t>
      </w:r>
    </w:p>
    <w:p w14:paraId="6EED5AAB" w14:textId="77777777" w:rsidR="007C4E85" w:rsidRDefault="007C4E85" w:rsidP="005755E9">
      <w:pPr>
        <w:pStyle w:val="ListParagraph"/>
        <w:spacing w:line="0" w:lineRule="atLeast"/>
        <w:ind w:left="0"/>
        <w:rPr>
          <w:rFonts w:ascii="Tahoma" w:hAnsi="Tahoma" w:cs="Tahoma"/>
          <w:b w:val="0"/>
          <w:bCs/>
          <w:sz w:val="22"/>
          <w:szCs w:val="22"/>
        </w:rPr>
      </w:pPr>
    </w:p>
    <w:p w14:paraId="7EF31D24" w14:textId="4574F715" w:rsidR="00D0552F" w:rsidRDefault="00D0552F" w:rsidP="001C4B89">
      <w:pPr>
        <w:spacing w:line="0" w:lineRule="atLeast"/>
        <w:rPr>
          <w:rFonts w:ascii="Tahoma" w:hAnsi="Tahoma" w:cs="Tahoma"/>
          <w:b w:val="0"/>
          <w:bCs/>
          <w:sz w:val="22"/>
          <w:szCs w:val="22"/>
        </w:rPr>
      </w:pPr>
      <w:r>
        <w:rPr>
          <w:rFonts w:ascii="Tahoma" w:hAnsi="Tahoma" w:cs="Tahoma"/>
          <w:b w:val="0"/>
          <w:bCs/>
          <w:sz w:val="22"/>
          <w:szCs w:val="22"/>
        </w:rPr>
        <w:t>Legislation – Joe Starr reported</w:t>
      </w:r>
    </w:p>
    <w:p w14:paraId="3337B320" w14:textId="5686F78E" w:rsidR="00BE2ABB" w:rsidRDefault="00BE2ABB" w:rsidP="004D4AC3">
      <w:pPr>
        <w:pStyle w:val="ListParagraph"/>
        <w:numPr>
          <w:ilvl w:val="0"/>
          <w:numId w:val="4"/>
        </w:numPr>
        <w:spacing w:line="0" w:lineRule="atLeast"/>
        <w:rPr>
          <w:rFonts w:ascii="Tahoma" w:hAnsi="Tahoma" w:cs="Tahoma"/>
          <w:b w:val="0"/>
          <w:bCs/>
          <w:sz w:val="22"/>
          <w:szCs w:val="22"/>
        </w:rPr>
      </w:pPr>
      <w:r>
        <w:rPr>
          <w:rFonts w:ascii="Tahoma" w:hAnsi="Tahoma" w:cs="Tahoma"/>
          <w:b w:val="0"/>
          <w:bCs/>
          <w:sz w:val="22"/>
          <w:szCs w:val="22"/>
        </w:rPr>
        <w:t>Not much update since the CLFA legislative meeting with Brian White.</w:t>
      </w:r>
    </w:p>
    <w:p w14:paraId="1AD77CC3" w14:textId="7972A0FD" w:rsidR="00BE2ABB" w:rsidRDefault="00BE2ABB" w:rsidP="004D4AC3">
      <w:pPr>
        <w:pStyle w:val="ListParagraph"/>
        <w:numPr>
          <w:ilvl w:val="0"/>
          <w:numId w:val="4"/>
        </w:numPr>
        <w:spacing w:line="0" w:lineRule="atLeast"/>
        <w:rPr>
          <w:rFonts w:ascii="Tahoma" w:hAnsi="Tahoma" w:cs="Tahoma"/>
          <w:b w:val="0"/>
          <w:bCs/>
          <w:sz w:val="22"/>
          <w:szCs w:val="22"/>
        </w:rPr>
      </w:pPr>
      <w:r>
        <w:rPr>
          <w:rFonts w:ascii="Tahoma" w:hAnsi="Tahoma" w:cs="Tahoma"/>
          <w:b w:val="0"/>
          <w:bCs/>
          <w:sz w:val="22"/>
          <w:szCs w:val="22"/>
        </w:rPr>
        <w:t>Brian White sent out a couple of support letters from CLFA including AB 1109.</w:t>
      </w:r>
    </w:p>
    <w:p w14:paraId="3D970DC9" w14:textId="28DA010D" w:rsidR="00BE2ABB" w:rsidRDefault="00BE2ABB" w:rsidP="004D4AC3">
      <w:pPr>
        <w:pStyle w:val="ListParagraph"/>
        <w:numPr>
          <w:ilvl w:val="0"/>
          <w:numId w:val="4"/>
        </w:numPr>
        <w:spacing w:line="0" w:lineRule="atLeast"/>
        <w:rPr>
          <w:rFonts w:ascii="Tahoma" w:hAnsi="Tahoma" w:cs="Tahoma"/>
          <w:b w:val="0"/>
          <w:bCs/>
          <w:sz w:val="22"/>
          <w:szCs w:val="22"/>
        </w:rPr>
      </w:pPr>
      <w:r>
        <w:rPr>
          <w:rFonts w:ascii="Tahoma" w:hAnsi="Tahoma" w:cs="Tahoma"/>
          <w:b w:val="0"/>
          <w:bCs/>
          <w:sz w:val="22"/>
          <w:szCs w:val="22"/>
        </w:rPr>
        <w:t>Jason Wells had written several support letters on Brian’s recommendation.</w:t>
      </w:r>
    </w:p>
    <w:p w14:paraId="3C8A5D9D" w14:textId="77777777" w:rsidR="007679A6" w:rsidRDefault="00BE2ABB" w:rsidP="004D4AC3">
      <w:pPr>
        <w:pStyle w:val="ListParagraph"/>
        <w:numPr>
          <w:ilvl w:val="0"/>
          <w:numId w:val="4"/>
        </w:numPr>
        <w:spacing w:line="0" w:lineRule="atLeast"/>
        <w:rPr>
          <w:rFonts w:ascii="Tahoma" w:hAnsi="Tahoma" w:cs="Tahoma"/>
          <w:b w:val="0"/>
          <w:bCs/>
          <w:sz w:val="22"/>
          <w:szCs w:val="22"/>
        </w:rPr>
      </w:pPr>
      <w:r>
        <w:rPr>
          <w:rFonts w:ascii="Tahoma" w:hAnsi="Tahoma" w:cs="Tahoma"/>
          <w:b w:val="0"/>
          <w:bCs/>
          <w:sz w:val="22"/>
          <w:szCs w:val="22"/>
        </w:rPr>
        <w:t xml:space="preserve">Oak Woodlands bill was discussed in the meeting with Brian.  This refers to an </w:t>
      </w:r>
      <w:r w:rsidR="007679A6">
        <w:rPr>
          <w:rFonts w:ascii="Tahoma" w:hAnsi="Tahoma" w:cs="Tahoma"/>
          <w:b w:val="0"/>
          <w:bCs/>
          <w:sz w:val="22"/>
          <w:szCs w:val="22"/>
        </w:rPr>
        <w:t>oak woodland</w:t>
      </w:r>
      <w:r>
        <w:rPr>
          <w:rFonts w:ascii="Tahoma" w:hAnsi="Tahoma" w:cs="Tahoma"/>
          <w:b w:val="0"/>
          <w:bCs/>
          <w:sz w:val="22"/>
          <w:szCs w:val="22"/>
        </w:rPr>
        <w:t xml:space="preserve"> / </w:t>
      </w:r>
      <w:r w:rsidR="007679A6">
        <w:rPr>
          <w:rFonts w:ascii="Tahoma" w:hAnsi="Tahoma" w:cs="Tahoma"/>
          <w:b w:val="0"/>
          <w:bCs/>
          <w:sz w:val="22"/>
          <w:szCs w:val="22"/>
        </w:rPr>
        <w:t>Savanah</w:t>
      </w:r>
      <w:r>
        <w:rPr>
          <w:rFonts w:ascii="Tahoma" w:hAnsi="Tahoma" w:cs="Tahoma"/>
          <w:b w:val="0"/>
          <w:bCs/>
          <w:sz w:val="22"/>
          <w:szCs w:val="22"/>
        </w:rPr>
        <w:t xml:space="preserve"> area</w:t>
      </w:r>
      <w:r w:rsidR="007679A6">
        <w:rPr>
          <w:rFonts w:ascii="Tahoma" w:hAnsi="Tahoma" w:cs="Tahoma"/>
          <w:b w:val="0"/>
          <w:bCs/>
          <w:sz w:val="22"/>
          <w:szCs w:val="22"/>
        </w:rPr>
        <w:t xml:space="preserve">.  George noted that oak woodlands are forests.  </w:t>
      </w:r>
    </w:p>
    <w:p w14:paraId="4E671E52" w14:textId="41C2B8FD" w:rsidR="00BE2ABB" w:rsidRDefault="007679A6" w:rsidP="004D4AC3">
      <w:pPr>
        <w:pStyle w:val="ListParagraph"/>
        <w:numPr>
          <w:ilvl w:val="0"/>
          <w:numId w:val="4"/>
        </w:numPr>
        <w:spacing w:line="0" w:lineRule="atLeast"/>
        <w:rPr>
          <w:rFonts w:ascii="Tahoma" w:hAnsi="Tahoma" w:cs="Tahoma"/>
          <w:b w:val="0"/>
          <w:bCs/>
          <w:sz w:val="22"/>
          <w:szCs w:val="22"/>
        </w:rPr>
      </w:pPr>
      <w:r>
        <w:rPr>
          <w:rFonts w:ascii="Tahoma" w:hAnsi="Tahoma" w:cs="Tahoma"/>
          <w:b w:val="0"/>
          <w:bCs/>
          <w:sz w:val="22"/>
          <w:szCs w:val="22"/>
        </w:rPr>
        <w:t>Mandatory Finding of Significance terminology should be of concern per YG.</w:t>
      </w:r>
    </w:p>
    <w:p w14:paraId="43C40766" w14:textId="77777777" w:rsidR="00D0552F" w:rsidRDefault="00D0552F" w:rsidP="001C4B89">
      <w:pPr>
        <w:spacing w:line="0" w:lineRule="atLeast"/>
        <w:rPr>
          <w:rFonts w:ascii="Tahoma" w:hAnsi="Tahoma" w:cs="Tahoma"/>
          <w:b w:val="0"/>
          <w:bCs/>
          <w:sz w:val="22"/>
          <w:szCs w:val="22"/>
        </w:rPr>
      </w:pPr>
    </w:p>
    <w:p w14:paraId="40E6B5BB" w14:textId="7DAC8EB7" w:rsidR="008D53A9" w:rsidRDefault="008D53A9" w:rsidP="001C4B89">
      <w:pPr>
        <w:spacing w:line="0" w:lineRule="atLeast"/>
        <w:rPr>
          <w:rFonts w:ascii="Tahoma" w:hAnsi="Tahoma" w:cs="Tahoma"/>
          <w:b w:val="0"/>
          <w:bCs/>
          <w:sz w:val="22"/>
          <w:szCs w:val="22"/>
        </w:rPr>
      </w:pPr>
      <w:r>
        <w:rPr>
          <w:rFonts w:ascii="Tahoma" w:hAnsi="Tahoma" w:cs="Tahoma"/>
          <w:b w:val="0"/>
          <w:bCs/>
          <w:sz w:val="22"/>
          <w:szCs w:val="22"/>
        </w:rPr>
        <w:t xml:space="preserve">Licensing – </w:t>
      </w:r>
      <w:r w:rsidR="007679A6">
        <w:rPr>
          <w:rFonts w:ascii="Tahoma" w:hAnsi="Tahoma" w:cs="Tahoma"/>
          <w:b w:val="0"/>
          <w:bCs/>
          <w:sz w:val="22"/>
          <w:szCs w:val="22"/>
        </w:rPr>
        <w:t>George Gentry reported:</w:t>
      </w:r>
    </w:p>
    <w:p w14:paraId="0C9E2574" w14:textId="4822ED88" w:rsidR="007679A6" w:rsidRDefault="007679A6" w:rsidP="004D4AC3">
      <w:pPr>
        <w:pStyle w:val="ListParagraph"/>
        <w:numPr>
          <w:ilvl w:val="0"/>
          <w:numId w:val="28"/>
        </w:numPr>
        <w:spacing w:line="0" w:lineRule="atLeast"/>
        <w:rPr>
          <w:rFonts w:ascii="Tahoma" w:hAnsi="Tahoma" w:cs="Tahoma"/>
          <w:b w:val="0"/>
          <w:bCs/>
          <w:sz w:val="22"/>
          <w:szCs w:val="22"/>
        </w:rPr>
      </w:pPr>
      <w:r>
        <w:rPr>
          <w:rFonts w:ascii="Tahoma" w:hAnsi="Tahoma" w:cs="Tahoma"/>
          <w:b w:val="0"/>
          <w:bCs/>
          <w:sz w:val="22"/>
          <w:szCs w:val="22"/>
        </w:rPr>
        <w:t xml:space="preserve">46 people signed up – 9 deferred. </w:t>
      </w:r>
    </w:p>
    <w:p w14:paraId="0DEE6305" w14:textId="1AAFE90B" w:rsidR="007679A6" w:rsidRPr="007679A6" w:rsidRDefault="007679A6" w:rsidP="004D4AC3">
      <w:pPr>
        <w:pStyle w:val="ListParagraph"/>
        <w:numPr>
          <w:ilvl w:val="0"/>
          <w:numId w:val="28"/>
        </w:numPr>
        <w:spacing w:line="0" w:lineRule="atLeast"/>
        <w:rPr>
          <w:rFonts w:ascii="Tahoma" w:hAnsi="Tahoma" w:cs="Tahoma"/>
          <w:b w:val="0"/>
          <w:bCs/>
          <w:sz w:val="22"/>
          <w:szCs w:val="22"/>
        </w:rPr>
      </w:pPr>
      <w:r>
        <w:rPr>
          <w:rFonts w:ascii="Tahoma" w:hAnsi="Tahoma" w:cs="Tahoma"/>
          <w:b w:val="0"/>
          <w:bCs/>
          <w:sz w:val="22"/>
          <w:szCs w:val="22"/>
        </w:rPr>
        <w:t>Currently there are 67 enrollees in YG’s study group.</w:t>
      </w:r>
    </w:p>
    <w:p w14:paraId="65632457" w14:textId="77777777" w:rsidR="003B0800" w:rsidRDefault="003B0800" w:rsidP="003B0800">
      <w:pPr>
        <w:pStyle w:val="ListParagraph"/>
        <w:spacing w:line="0" w:lineRule="atLeast"/>
        <w:rPr>
          <w:rFonts w:ascii="Tahoma" w:hAnsi="Tahoma" w:cs="Tahoma"/>
          <w:b w:val="0"/>
          <w:bCs/>
          <w:sz w:val="22"/>
          <w:szCs w:val="22"/>
        </w:rPr>
      </w:pPr>
    </w:p>
    <w:p w14:paraId="41593E1D" w14:textId="48527E07" w:rsidR="00A74346" w:rsidRDefault="001C4B89" w:rsidP="001C4B89">
      <w:pPr>
        <w:spacing w:line="0" w:lineRule="atLeast"/>
        <w:rPr>
          <w:rFonts w:ascii="Tahoma" w:hAnsi="Tahoma" w:cs="Tahoma"/>
          <w:b w:val="0"/>
          <w:bCs/>
          <w:sz w:val="22"/>
          <w:szCs w:val="22"/>
        </w:rPr>
      </w:pPr>
      <w:r w:rsidRPr="00E3163A">
        <w:rPr>
          <w:rFonts w:ascii="Tahoma" w:hAnsi="Tahoma" w:cs="Tahoma"/>
          <w:b w:val="0"/>
          <w:bCs/>
          <w:sz w:val="22"/>
          <w:szCs w:val="22"/>
        </w:rPr>
        <w:t>Water &amp; Wildlife</w:t>
      </w:r>
      <w:r w:rsidR="0082416F">
        <w:rPr>
          <w:rFonts w:ascii="Tahoma" w:hAnsi="Tahoma" w:cs="Tahoma"/>
          <w:b w:val="0"/>
          <w:bCs/>
          <w:sz w:val="22"/>
          <w:szCs w:val="22"/>
        </w:rPr>
        <w:t xml:space="preserve"> </w:t>
      </w:r>
      <w:r w:rsidR="00A940FB">
        <w:rPr>
          <w:rFonts w:ascii="Tahoma" w:hAnsi="Tahoma" w:cs="Tahoma"/>
          <w:b w:val="0"/>
          <w:bCs/>
          <w:sz w:val="22"/>
          <w:szCs w:val="22"/>
        </w:rPr>
        <w:t>–</w:t>
      </w:r>
      <w:r w:rsidR="0082416F">
        <w:rPr>
          <w:rFonts w:ascii="Tahoma" w:hAnsi="Tahoma" w:cs="Tahoma"/>
          <w:b w:val="0"/>
          <w:bCs/>
          <w:sz w:val="22"/>
          <w:szCs w:val="22"/>
        </w:rPr>
        <w:t xml:space="preserve"> </w:t>
      </w:r>
      <w:r w:rsidR="00A940FB">
        <w:rPr>
          <w:rFonts w:ascii="Tahoma" w:hAnsi="Tahoma" w:cs="Tahoma"/>
          <w:b w:val="0"/>
          <w:bCs/>
          <w:sz w:val="22"/>
          <w:szCs w:val="22"/>
        </w:rPr>
        <w:t>Mark Pugsley reported</w:t>
      </w:r>
    </w:p>
    <w:p w14:paraId="54506249" w14:textId="77777777" w:rsidR="00520ACA" w:rsidRPr="00520ACA" w:rsidRDefault="00520ACA" w:rsidP="00520ACA">
      <w:pPr>
        <w:overflowPunct/>
        <w:autoSpaceDE/>
        <w:autoSpaceDN/>
        <w:adjustRightInd/>
        <w:spacing w:before="240" w:after="200"/>
        <w:rPr>
          <w:rFonts w:ascii="Tahoma" w:hAnsi="Tahoma" w:cs="Tahoma"/>
          <w:b w:val="0"/>
          <w:sz w:val="24"/>
          <w:szCs w:val="24"/>
        </w:rPr>
      </w:pPr>
      <w:r w:rsidRPr="00520ACA">
        <w:rPr>
          <w:rFonts w:ascii="Tahoma" w:hAnsi="Tahoma" w:cs="Tahoma"/>
          <w:b w:val="0"/>
          <w:sz w:val="22"/>
          <w:szCs w:val="22"/>
        </w:rPr>
        <w:t>STATE WATER RESOURCES CONTROL BOARD</w:t>
      </w:r>
    </w:p>
    <w:p w14:paraId="2534A375" w14:textId="738979C4" w:rsidR="00520ACA" w:rsidRPr="00085AC4" w:rsidRDefault="00C771C8" w:rsidP="004D4AC3">
      <w:pPr>
        <w:pStyle w:val="ListParagraph"/>
        <w:numPr>
          <w:ilvl w:val="0"/>
          <w:numId w:val="4"/>
        </w:numPr>
        <w:overflowPunct/>
        <w:autoSpaceDE/>
        <w:autoSpaceDN/>
        <w:adjustRightInd/>
        <w:spacing w:after="200"/>
        <w:rPr>
          <w:rFonts w:ascii="Tahoma" w:hAnsi="Tahoma" w:cs="Tahoma"/>
          <w:b w:val="0"/>
          <w:sz w:val="24"/>
          <w:szCs w:val="24"/>
        </w:rPr>
      </w:pPr>
      <w:hyperlink r:id="rId27" w:history="1">
        <w:r w:rsidR="00520ACA" w:rsidRPr="00085AC4">
          <w:rPr>
            <w:rFonts w:ascii="Tahoma" w:hAnsi="Tahoma" w:cs="Tahoma"/>
            <w:b w:val="0"/>
            <w:sz w:val="22"/>
            <w:szCs w:val="22"/>
            <w:u w:val="single"/>
          </w:rPr>
          <w:t>Drought Information and Updates</w:t>
        </w:r>
      </w:hyperlink>
      <w:r w:rsidR="00520ACA" w:rsidRPr="00085AC4">
        <w:rPr>
          <w:rFonts w:ascii="Tahoma" w:hAnsi="Tahoma" w:cs="Tahoma"/>
          <w:b w:val="0"/>
          <w:sz w:val="24"/>
          <w:szCs w:val="24"/>
        </w:rPr>
        <w:t xml:space="preserve"> - </w:t>
      </w:r>
      <w:r w:rsidR="00520ACA" w:rsidRPr="00085AC4">
        <w:rPr>
          <w:rFonts w:ascii="Tahoma" w:hAnsi="Tahoma" w:cs="Tahoma"/>
          <w:b w:val="0"/>
          <w:sz w:val="22"/>
          <w:szCs w:val="22"/>
        </w:rPr>
        <w:t xml:space="preserve">Gov Newsom issued </w:t>
      </w:r>
      <w:hyperlink r:id="rId28" w:history="1">
        <w:r w:rsidR="00520ACA" w:rsidRPr="00085AC4">
          <w:rPr>
            <w:rFonts w:ascii="Tahoma" w:hAnsi="Tahoma" w:cs="Tahoma"/>
            <w:b w:val="0"/>
            <w:sz w:val="22"/>
            <w:szCs w:val="22"/>
            <w:u w:val="single"/>
          </w:rPr>
          <w:t xml:space="preserve">Executive Order N-7-22 </w:t>
        </w:r>
      </w:hyperlink>
      <w:r w:rsidR="00520ACA" w:rsidRPr="00085AC4">
        <w:rPr>
          <w:rFonts w:ascii="Tahoma" w:hAnsi="Tahoma" w:cs="Tahoma"/>
          <w:b w:val="0"/>
          <w:sz w:val="22"/>
          <w:szCs w:val="22"/>
        </w:rPr>
        <w:t>reaffirming past Executive Orders regarding the prolonged drought along with requiring the SWRCB to develop new regulations by May 25,2022.</w:t>
      </w:r>
    </w:p>
    <w:p w14:paraId="20663F49" w14:textId="09C20109" w:rsidR="00520ACA" w:rsidRPr="00085AC4" w:rsidRDefault="00520ACA" w:rsidP="004D4AC3">
      <w:pPr>
        <w:pStyle w:val="ListParagraph"/>
        <w:numPr>
          <w:ilvl w:val="0"/>
          <w:numId w:val="4"/>
        </w:numPr>
        <w:overflowPunct/>
        <w:autoSpaceDE/>
        <w:autoSpaceDN/>
        <w:adjustRightInd/>
        <w:spacing w:before="240" w:after="200"/>
        <w:rPr>
          <w:rFonts w:ascii="Tahoma" w:hAnsi="Tahoma" w:cs="Tahoma"/>
          <w:b w:val="0"/>
          <w:sz w:val="24"/>
          <w:szCs w:val="24"/>
        </w:rPr>
      </w:pPr>
      <w:r w:rsidRPr="00085AC4">
        <w:rPr>
          <w:rFonts w:ascii="Tahoma" w:hAnsi="Tahoma" w:cs="Tahoma"/>
          <w:b w:val="0"/>
          <w:sz w:val="22"/>
          <w:szCs w:val="22"/>
        </w:rPr>
        <w:t xml:space="preserve">The SWRCB is considering readopting emergency regulations for the Russian River area. </w:t>
      </w:r>
      <w:hyperlink r:id="rId29" w:history="1">
        <w:r w:rsidRPr="00085AC4">
          <w:rPr>
            <w:rFonts w:ascii="Tahoma" w:hAnsi="Tahoma" w:cs="Tahoma"/>
            <w:b w:val="0"/>
            <w:sz w:val="22"/>
            <w:szCs w:val="22"/>
            <w:u w:val="single"/>
          </w:rPr>
          <w:t>Rule Text</w:t>
        </w:r>
      </w:hyperlink>
      <w:r w:rsidRPr="00085AC4">
        <w:rPr>
          <w:rFonts w:ascii="Tahoma" w:hAnsi="Tahoma" w:cs="Tahoma"/>
          <w:b w:val="0"/>
          <w:sz w:val="22"/>
          <w:szCs w:val="22"/>
        </w:rPr>
        <w:t>. A public meeting will be held on April.  The Board last met on April 19th Via Teleconference. No forestry action items were on the agenda. Minutes are not yet available, but the agenda is. The next meeting is scheduled for May 5</w:t>
      </w:r>
      <w:r w:rsidRPr="00085AC4">
        <w:rPr>
          <w:rFonts w:ascii="Tahoma" w:hAnsi="Tahoma" w:cs="Tahoma"/>
          <w:b w:val="0"/>
          <w:sz w:val="13"/>
          <w:szCs w:val="13"/>
          <w:vertAlign w:val="superscript"/>
        </w:rPr>
        <w:t>th</w:t>
      </w:r>
      <w:r w:rsidRPr="00085AC4">
        <w:rPr>
          <w:rFonts w:ascii="Tahoma" w:hAnsi="Tahoma" w:cs="Tahoma"/>
          <w:b w:val="0"/>
          <w:sz w:val="22"/>
          <w:szCs w:val="22"/>
        </w:rPr>
        <w:t>; the agenda is not yet available.</w:t>
      </w:r>
      <w:r w:rsidRPr="00085AC4">
        <w:rPr>
          <w:rFonts w:ascii="Tahoma" w:hAnsi="Tahoma" w:cs="Tahoma"/>
          <w:b w:val="0"/>
          <w:sz w:val="24"/>
          <w:szCs w:val="24"/>
        </w:rPr>
        <w:t xml:space="preserve"> </w:t>
      </w:r>
    </w:p>
    <w:p w14:paraId="1EA1CEC3" w14:textId="2F68D076" w:rsidR="00520ACA" w:rsidRPr="00520ACA" w:rsidRDefault="00C771C8" w:rsidP="00520ACA">
      <w:pPr>
        <w:overflowPunct/>
        <w:autoSpaceDE/>
        <w:autoSpaceDN/>
        <w:adjustRightInd/>
        <w:spacing w:before="240" w:after="200"/>
        <w:rPr>
          <w:rFonts w:ascii="Tahoma" w:hAnsi="Tahoma" w:cs="Tahoma"/>
          <w:b w:val="0"/>
          <w:sz w:val="24"/>
          <w:szCs w:val="24"/>
        </w:rPr>
      </w:pPr>
      <w:hyperlink r:id="rId30" w:history="1">
        <w:r w:rsidR="00520ACA" w:rsidRPr="00520ACA">
          <w:rPr>
            <w:rFonts w:ascii="Tahoma" w:hAnsi="Tahoma" w:cs="Tahoma"/>
            <w:b w:val="0"/>
            <w:sz w:val="22"/>
            <w:szCs w:val="22"/>
            <w:u w:val="single"/>
          </w:rPr>
          <w:t>Region 1-North Coast</w:t>
        </w:r>
      </w:hyperlink>
      <w:r w:rsidR="00520ACA">
        <w:rPr>
          <w:rFonts w:ascii="Tahoma" w:hAnsi="Tahoma" w:cs="Tahoma"/>
          <w:b w:val="0"/>
          <w:sz w:val="24"/>
          <w:szCs w:val="24"/>
        </w:rPr>
        <w:t xml:space="preserve"> - </w:t>
      </w:r>
      <w:r w:rsidR="00520ACA" w:rsidRPr="00520ACA">
        <w:rPr>
          <w:rFonts w:ascii="Tahoma" w:hAnsi="Tahoma" w:cs="Tahoma"/>
          <w:b w:val="0"/>
          <w:sz w:val="22"/>
          <w:szCs w:val="22"/>
        </w:rPr>
        <w:t>The Board last met on April 7th via teleconference. No forestry action items were on the agenda. Minutes are not yet available, but the agenda is</w:t>
      </w:r>
      <w:r w:rsidR="00520ACA">
        <w:rPr>
          <w:rFonts w:ascii="Tahoma" w:hAnsi="Tahoma" w:cs="Tahoma"/>
          <w:b w:val="0"/>
          <w:sz w:val="22"/>
          <w:szCs w:val="22"/>
        </w:rPr>
        <w:t>.</w:t>
      </w:r>
      <w:r w:rsidR="00520ACA" w:rsidRPr="00520ACA">
        <w:rPr>
          <w:rFonts w:ascii="Tahoma" w:hAnsi="Tahoma" w:cs="Tahoma"/>
          <w:b w:val="0"/>
          <w:sz w:val="24"/>
          <w:szCs w:val="24"/>
        </w:rPr>
        <w:t xml:space="preserve"> </w:t>
      </w:r>
      <w:r w:rsidR="00520ACA" w:rsidRPr="00520ACA">
        <w:rPr>
          <w:rFonts w:ascii="Tahoma" w:hAnsi="Tahoma" w:cs="Tahoma"/>
          <w:b w:val="0"/>
          <w:sz w:val="22"/>
          <w:szCs w:val="22"/>
        </w:rPr>
        <w:t>The next meeting is scheduled for June 9th via teleconference; the agenda is not yet available.</w:t>
      </w:r>
    </w:p>
    <w:p w14:paraId="5E8FB46F" w14:textId="03E23364" w:rsidR="00520ACA" w:rsidRPr="00520ACA" w:rsidRDefault="00C771C8" w:rsidP="00520ACA">
      <w:pPr>
        <w:overflowPunct/>
        <w:autoSpaceDE/>
        <w:autoSpaceDN/>
        <w:adjustRightInd/>
        <w:spacing w:before="240" w:after="200"/>
        <w:rPr>
          <w:rFonts w:ascii="Tahoma" w:hAnsi="Tahoma" w:cs="Tahoma"/>
          <w:b w:val="0"/>
          <w:sz w:val="24"/>
          <w:szCs w:val="24"/>
        </w:rPr>
      </w:pPr>
      <w:hyperlink r:id="rId31" w:history="1">
        <w:r w:rsidR="00520ACA" w:rsidRPr="00520ACA">
          <w:rPr>
            <w:rFonts w:ascii="Tahoma" w:hAnsi="Tahoma" w:cs="Tahoma"/>
            <w:b w:val="0"/>
            <w:sz w:val="22"/>
            <w:szCs w:val="22"/>
            <w:u w:val="single"/>
          </w:rPr>
          <w:t>Region 2- San Francisco Bay</w:t>
        </w:r>
      </w:hyperlink>
      <w:r w:rsidR="00DE66C9">
        <w:rPr>
          <w:rFonts w:ascii="Tahoma" w:hAnsi="Tahoma" w:cs="Tahoma"/>
          <w:b w:val="0"/>
          <w:sz w:val="24"/>
          <w:szCs w:val="24"/>
        </w:rPr>
        <w:t xml:space="preserve"> - </w:t>
      </w:r>
      <w:r w:rsidR="00520ACA" w:rsidRPr="00520ACA">
        <w:rPr>
          <w:rFonts w:ascii="Tahoma" w:hAnsi="Tahoma" w:cs="Tahoma"/>
          <w:b w:val="0"/>
          <w:sz w:val="22"/>
          <w:szCs w:val="22"/>
        </w:rPr>
        <w:t>The Board last met on April 13th  via teleconference. No forestry action items were on the agenda. Minutes are not yet available, but the agenda is</w:t>
      </w:r>
      <w:r w:rsidR="00DE66C9">
        <w:rPr>
          <w:rFonts w:ascii="Tahoma" w:hAnsi="Tahoma" w:cs="Tahoma"/>
          <w:b w:val="0"/>
          <w:sz w:val="22"/>
          <w:szCs w:val="22"/>
        </w:rPr>
        <w:t xml:space="preserve">.  </w:t>
      </w:r>
      <w:r w:rsidR="00DE66C9" w:rsidRPr="00520ACA">
        <w:rPr>
          <w:rFonts w:ascii="Tahoma" w:hAnsi="Tahoma" w:cs="Tahoma"/>
          <w:b w:val="0"/>
          <w:sz w:val="24"/>
          <w:szCs w:val="24"/>
        </w:rPr>
        <w:t xml:space="preserve"> </w:t>
      </w:r>
      <w:r w:rsidR="00520ACA" w:rsidRPr="00520ACA">
        <w:rPr>
          <w:rFonts w:ascii="Tahoma" w:hAnsi="Tahoma" w:cs="Tahoma"/>
          <w:b w:val="0"/>
          <w:sz w:val="22"/>
          <w:szCs w:val="22"/>
        </w:rPr>
        <w:t>The next meeting is scheduled for May 11th via teleconference; the agenda is not yet available</w:t>
      </w:r>
      <w:r w:rsidR="00DE66C9">
        <w:rPr>
          <w:rFonts w:ascii="Tahoma" w:hAnsi="Tahoma" w:cs="Tahoma"/>
          <w:b w:val="0"/>
          <w:sz w:val="22"/>
          <w:szCs w:val="22"/>
        </w:rPr>
        <w:t>.</w:t>
      </w:r>
    </w:p>
    <w:p w14:paraId="19D473DD" w14:textId="068328A8" w:rsidR="00520ACA" w:rsidRPr="00520ACA" w:rsidRDefault="00C771C8" w:rsidP="00520ACA">
      <w:pPr>
        <w:overflowPunct/>
        <w:autoSpaceDE/>
        <w:autoSpaceDN/>
        <w:adjustRightInd/>
        <w:spacing w:before="240" w:after="200"/>
        <w:rPr>
          <w:rFonts w:ascii="Tahoma" w:hAnsi="Tahoma" w:cs="Tahoma"/>
          <w:b w:val="0"/>
          <w:sz w:val="24"/>
          <w:szCs w:val="24"/>
        </w:rPr>
      </w:pPr>
      <w:hyperlink r:id="rId32" w:history="1">
        <w:r w:rsidR="00520ACA" w:rsidRPr="00520ACA">
          <w:rPr>
            <w:rFonts w:ascii="Tahoma" w:hAnsi="Tahoma" w:cs="Tahoma"/>
            <w:b w:val="0"/>
            <w:sz w:val="22"/>
            <w:szCs w:val="22"/>
            <w:u w:val="single"/>
          </w:rPr>
          <w:t>Region 3-Central Coast</w:t>
        </w:r>
      </w:hyperlink>
      <w:r w:rsidR="00520ACA" w:rsidRPr="00520ACA">
        <w:rPr>
          <w:rFonts w:ascii="Tahoma" w:hAnsi="Tahoma" w:cs="Tahoma"/>
          <w:b w:val="0"/>
          <w:sz w:val="22"/>
          <w:szCs w:val="22"/>
        </w:rPr>
        <w:t xml:space="preserve">  </w:t>
      </w:r>
      <w:r w:rsidR="00DE66C9">
        <w:rPr>
          <w:rFonts w:ascii="Tahoma" w:hAnsi="Tahoma" w:cs="Tahoma"/>
          <w:b w:val="0"/>
          <w:sz w:val="24"/>
          <w:szCs w:val="24"/>
        </w:rPr>
        <w:t xml:space="preserve">- </w:t>
      </w:r>
      <w:r w:rsidR="00520ACA" w:rsidRPr="00520ACA">
        <w:rPr>
          <w:rFonts w:ascii="Tahoma" w:hAnsi="Tahoma" w:cs="Tahoma"/>
          <w:b w:val="0"/>
          <w:sz w:val="22"/>
          <w:szCs w:val="22"/>
        </w:rPr>
        <w:t>The Board last met on April 21st via teleconference.  No forestry action items were on the agenda. Minutes are not yet available, but the agenda is</w:t>
      </w:r>
      <w:r w:rsidR="00DE66C9">
        <w:rPr>
          <w:rFonts w:ascii="Tahoma" w:hAnsi="Tahoma" w:cs="Tahoma"/>
          <w:b w:val="0"/>
          <w:sz w:val="22"/>
          <w:szCs w:val="22"/>
        </w:rPr>
        <w:t>.</w:t>
      </w:r>
      <w:r w:rsidR="00DE66C9" w:rsidRPr="00520ACA">
        <w:rPr>
          <w:rFonts w:ascii="Tahoma" w:hAnsi="Tahoma" w:cs="Tahoma"/>
          <w:b w:val="0"/>
          <w:sz w:val="24"/>
          <w:szCs w:val="24"/>
        </w:rPr>
        <w:t xml:space="preserve"> </w:t>
      </w:r>
      <w:r w:rsidR="00520ACA" w:rsidRPr="00520ACA">
        <w:rPr>
          <w:rFonts w:ascii="Tahoma" w:hAnsi="Tahoma" w:cs="Tahoma"/>
          <w:b w:val="0"/>
          <w:sz w:val="22"/>
          <w:szCs w:val="22"/>
        </w:rPr>
        <w:t>The next meeting is scheduled for June 16th  in San Luis Obispo; the agenda is not yet available.</w:t>
      </w:r>
    </w:p>
    <w:p w14:paraId="0434A5D5" w14:textId="686D981F" w:rsidR="00520ACA" w:rsidRPr="00520ACA" w:rsidRDefault="00C771C8" w:rsidP="00520ACA">
      <w:pPr>
        <w:overflowPunct/>
        <w:autoSpaceDE/>
        <w:autoSpaceDN/>
        <w:adjustRightInd/>
        <w:spacing w:before="240" w:after="200"/>
        <w:rPr>
          <w:rFonts w:ascii="Tahoma" w:hAnsi="Tahoma" w:cs="Tahoma"/>
          <w:b w:val="0"/>
          <w:sz w:val="24"/>
          <w:szCs w:val="24"/>
        </w:rPr>
      </w:pPr>
      <w:hyperlink r:id="rId33" w:history="1">
        <w:r w:rsidR="00520ACA" w:rsidRPr="00520ACA">
          <w:rPr>
            <w:rFonts w:ascii="Tahoma" w:hAnsi="Tahoma" w:cs="Tahoma"/>
            <w:b w:val="0"/>
            <w:sz w:val="22"/>
            <w:szCs w:val="22"/>
            <w:u w:val="single"/>
          </w:rPr>
          <w:t>Region 5-Central Valley</w:t>
        </w:r>
      </w:hyperlink>
      <w:r w:rsidR="00085AC4">
        <w:rPr>
          <w:rFonts w:ascii="Tahoma" w:hAnsi="Tahoma" w:cs="Tahoma"/>
          <w:b w:val="0"/>
          <w:sz w:val="24"/>
          <w:szCs w:val="24"/>
        </w:rPr>
        <w:t xml:space="preserve"> - </w:t>
      </w:r>
      <w:r w:rsidR="00520ACA" w:rsidRPr="00520ACA">
        <w:rPr>
          <w:rFonts w:ascii="Tahoma" w:hAnsi="Tahoma" w:cs="Tahoma"/>
          <w:b w:val="0"/>
          <w:sz w:val="22"/>
          <w:szCs w:val="22"/>
        </w:rPr>
        <w:t>The Board last met on April 21st via teleconference. No forestry action items were on the agenda. Minutes are not yet available, but the agenda is.</w:t>
      </w:r>
      <w:r w:rsidR="00085AC4" w:rsidRPr="00085AC4">
        <w:rPr>
          <w:rFonts w:ascii="Tahoma" w:hAnsi="Tahoma" w:cs="Tahoma"/>
          <w:b w:val="0"/>
          <w:sz w:val="24"/>
          <w:szCs w:val="24"/>
        </w:rPr>
        <w:t xml:space="preserve">  </w:t>
      </w:r>
      <w:r w:rsidR="00520ACA" w:rsidRPr="00520ACA">
        <w:rPr>
          <w:rFonts w:ascii="Tahoma" w:hAnsi="Tahoma" w:cs="Tahoma"/>
          <w:b w:val="0"/>
          <w:sz w:val="22"/>
          <w:szCs w:val="22"/>
        </w:rPr>
        <w:t>The next meeting is scheduled for June 9th via teleconference; the agenda is not yet available.</w:t>
      </w:r>
    </w:p>
    <w:p w14:paraId="7D4A3E0F" w14:textId="4292B9E3" w:rsidR="00520ACA" w:rsidRPr="00520ACA" w:rsidRDefault="00C771C8" w:rsidP="00520ACA">
      <w:pPr>
        <w:overflowPunct/>
        <w:autoSpaceDE/>
        <w:autoSpaceDN/>
        <w:adjustRightInd/>
        <w:spacing w:before="240" w:after="200"/>
        <w:rPr>
          <w:rFonts w:ascii="Tahoma" w:hAnsi="Tahoma" w:cs="Tahoma"/>
          <w:b w:val="0"/>
          <w:sz w:val="24"/>
          <w:szCs w:val="24"/>
        </w:rPr>
      </w:pPr>
      <w:hyperlink r:id="rId34" w:history="1">
        <w:r w:rsidR="00520ACA" w:rsidRPr="00520ACA">
          <w:rPr>
            <w:rFonts w:ascii="Tahoma" w:hAnsi="Tahoma" w:cs="Tahoma"/>
            <w:b w:val="0"/>
            <w:sz w:val="22"/>
            <w:szCs w:val="22"/>
            <w:u w:val="single"/>
          </w:rPr>
          <w:t>Region 6-Lahontan</w:t>
        </w:r>
      </w:hyperlink>
      <w:r w:rsidR="00085AC4">
        <w:rPr>
          <w:rFonts w:ascii="Tahoma" w:hAnsi="Tahoma" w:cs="Tahoma"/>
          <w:b w:val="0"/>
          <w:sz w:val="24"/>
          <w:szCs w:val="24"/>
        </w:rPr>
        <w:t xml:space="preserve"> - </w:t>
      </w:r>
      <w:r w:rsidR="00520ACA" w:rsidRPr="00520ACA">
        <w:rPr>
          <w:rFonts w:ascii="Tahoma" w:hAnsi="Tahoma" w:cs="Tahoma"/>
          <w:b w:val="0"/>
          <w:sz w:val="22"/>
          <w:szCs w:val="22"/>
        </w:rPr>
        <w:t>The Board last met on March 9</w:t>
      </w:r>
      <w:r w:rsidR="00520ACA" w:rsidRPr="00520ACA">
        <w:rPr>
          <w:rFonts w:ascii="Tahoma" w:hAnsi="Tahoma" w:cs="Tahoma"/>
          <w:b w:val="0"/>
          <w:sz w:val="13"/>
          <w:szCs w:val="13"/>
          <w:vertAlign w:val="superscript"/>
        </w:rPr>
        <w:t>th</w:t>
      </w:r>
      <w:r w:rsidR="00520ACA" w:rsidRPr="00520ACA">
        <w:rPr>
          <w:rFonts w:ascii="Tahoma" w:hAnsi="Tahoma" w:cs="Tahoma"/>
          <w:b w:val="0"/>
          <w:sz w:val="22"/>
          <w:szCs w:val="22"/>
        </w:rPr>
        <w:t xml:space="preserve"> via teleconference. No forestry action items were on the agenda. Minutes are not yet available, but the agenda is.</w:t>
      </w:r>
      <w:r w:rsidR="00085AC4" w:rsidRPr="00520ACA">
        <w:rPr>
          <w:rFonts w:ascii="Tahoma" w:hAnsi="Tahoma" w:cs="Tahoma"/>
          <w:b w:val="0"/>
          <w:sz w:val="24"/>
          <w:szCs w:val="24"/>
        </w:rPr>
        <w:t xml:space="preserve"> </w:t>
      </w:r>
      <w:r w:rsidR="00085AC4">
        <w:rPr>
          <w:rFonts w:ascii="Tahoma" w:hAnsi="Tahoma" w:cs="Tahoma"/>
          <w:b w:val="0"/>
          <w:sz w:val="24"/>
          <w:szCs w:val="24"/>
        </w:rPr>
        <w:t xml:space="preserve"> </w:t>
      </w:r>
      <w:r w:rsidR="00520ACA" w:rsidRPr="00520ACA">
        <w:rPr>
          <w:rFonts w:ascii="Tahoma" w:hAnsi="Tahoma" w:cs="Tahoma"/>
          <w:b w:val="0"/>
          <w:sz w:val="22"/>
          <w:szCs w:val="22"/>
        </w:rPr>
        <w:t>The next meeting is scheduled for May 11th via teleconference; the agenda is not yet available.</w:t>
      </w:r>
    </w:p>
    <w:p w14:paraId="6EB0DCAA" w14:textId="0E0ED1F1" w:rsidR="00520ACA" w:rsidRPr="00520ACA" w:rsidRDefault="00520ACA" w:rsidP="00085AC4">
      <w:pPr>
        <w:overflowPunct/>
        <w:autoSpaceDE/>
        <w:autoSpaceDN/>
        <w:adjustRightInd/>
        <w:spacing w:before="240" w:after="240"/>
        <w:rPr>
          <w:rFonts w:ascii="Tahoma" w:hAnsi="Tahoma" w:cs="Tahoma"/>
          <w:b w:val="0"/>
          <w:sz w:val="24"/>
          <w:szCs w:val="24"/>
        </w:rPr>
      </w:pPr>
      <w:r w:rsidRPr="00520ACA">
        <w:rPr>
          <w:rFonts w:ascii="Tahoma" w:hAnsi="Tahoma" w:cs="Tahoma"/>
          <w:b w:val="0"/>
          <w:color w:val="000000"/>
          <w:sz w:val="22"/>
          <w:szCs w:val="22"/>
        </w:rPr>
        <w:t>The Commission last met on April 20</w:t>
      </w:r>
      <w:r w:rsidRPr="00520ACA">
        <w:rPr>
          <w:rFonts w:ascii="Tahoma" w:hAnsi="Tahoma" w:cs="Tahoma"/>
          <w:b w:val="0"/>
          <w:color w:val="000000"/>
          <w:sz w:val="13"/>
          <w:szCs w:val="13"/>
          <w:vertAlign w:val="superscript"/>
        </w:rPr>
        <w:t>th</w:t>
      </w:r>
      <w:r w:rsidRPr="00520ACA">
        <w:rPr>
          <w:rFonts w:ascii="Tahoma" w:hAnsi="Tahoma" w:cs="Tahoma"/>
          <w:b w:val="0"/>
          <w:color w:val="000000"/>
          <w:sz w:val="22"/>
          <w:szCs w:val="22"/>
        </w:rPr>
        <w:t xml:space="preserve"> via a hybrid meeting.</w:t>
      </w:r>
      <w:r w:rsidR="00085AC4" w:rsidRPr="001A2563">
        <w:rPr>
          <w:rFonts w:ascii="Tahoma" w:hAnsi="Tahoma" w:cs="Tahoma"/>
          <w:b w:val="0"/>
          <w:sz w:val="24"/>
          <w:szCs w:val="24"/>
        </w:rPr>
        <w:t xml:space="preserve">  </w:t>
      </w:r>
      <w:r w:rsidRPr="00520ACA">
        <w:rPr>
          <w:rFonts w:ascii="Tahoma" w:hAnsi="Tahoma" w:cs="Tahoma"/>
          <w:b w:val="0"/>
          <w:color w:val="000000"/>
          <w:sz w:val="22"/>
          <w:szCs w:val="22"/>
        </w:rPr>
        <w:t xml:space="preserve">The Commission has decided that listing the Southern California steelhead(Oncorhynchus mykiss) may be warranted. A </w:t>
      </w:r>
      <w:r w:rsidR="00085AC4" w:rsidRPr="001A2563">
        <w:rPr>
          <w:rFonts w:ascii="Tahoma" w:hAnsi="Tahoma" w:cs="Tahoma"/>
          <w:b w:val="0"/>
          <w:color w:val="000000"/>
          <w:sz w:val="22"/>
          <w:szCs w:val="22"/>
        </w:rPr>
        <w:t>1-year</w:t>
      </w:r>
      <w:r w:rsidRPr="00520ACA">
        <w:rPr>
          <w:rFonts w:ascii="Tahoma" w:hAnsi="Tahoma" w:cs="Tahoma"/>
          <w:b w:val="0"/>
          <w:color w:val="000000"/>
          <w:sz w:val="22"/>
          <w:szCs w:val="22"/>
        </w:rPr>
        <w:t xml:space="preserve"> status has begun and the species is now protected</w:t>
      </w:r>
      <w:r w:rsidR="00085AC4" w:rsidRPr="001A2563">
        <w:rPr>
          <w:rFonts w:ascii="Tahoma" w:hAnsi="Tahoma" w:cs="Tahoma"/>
          <w:b w:val="0"/>
          <w:color w:val="000000"/>
          <w:sz w:val="22"/>
          <w:szCs w:val="22"/>
        </w:rPr>
        <w:t>.</w:t>
      </w:r>
      <w:r w:rsidR="00085AC4" w:rsidRPr="001A2563">
        <w:rPr>
          <w:rFonts w:ascii="Tahoma" w:hAnsi="Tahoma" w:cs="Tahoma"/>
          <w:b w:val="0"/>
          <w:sz w:val="24"/>
          <w:szCs w:val="24"/>
        </w:rPr>
        <w:t xml:space="preserve"> T</w:t>
      </w:r>
      <w:r w:rsidRPr="00520ACA">
        <w:rPr>
          <w:rFonts w:ascii="Tahoma" w:hAnsi="Tahoma" w:cs="Tahoma"/>
          <w:b w:val="0"/>
          <w:color w:val="000000"/>
          <w:sz w:val="22"/>
          <w:szCs w:val="22"/>
        </w:rPr>
        <w:t xml:space="preserve">he Commission unanimously declined a petition to ban black bear hunting.  The next meeting is scheduled for May 19th via teleconference. </w:t>
      </w:r>
    </w:p>
    <w:p w14:paraId="561C1C11" w14:textId="480CEEA1" w:rsidR="0096450E" w:rsidRDefault="006D01F3" w:rsidP="004513EB">
      <w:pPr>
        <w:spacing w:line="0" w:lineRule="atLeast"/>
        <w:rPr>
          <w:rFonts w:ascii="Tahoma" w:hAnsi="Tahoma" w:cs="Tahoma"/>
          <w:b w:val="0"/>
          <w:sz w:val="22"/>
          <w:szCs w:val="22"/>
        </w:rPr>
      </w:pPr>
      <w:r w:rsidRPr="00E3163A">
        <w:rPr>
          <w:rFonts w:ascii="Tahoma" w:hAnsi="Tahoma" w:cs="Tahoma"/>
          <w:b w:val="0"/>
          <w:sz w:val="22"/>
          <w:szCs w:val="22"/>
        </w:rPr>
        <w:t xml:space="preserve">Communications – </w:t>
      </w:r>
      <w:r w:rsidR="00C1459A" w:rsidRPr="00E3163A">
        <w:rPr>
          <w:rFonts w:ascii="Tahoma" w:hAnsi="Tahoma" w:cs="Tahoma"/>
          <w:b w:val="0"/>
          <w:sz w:val="22"/>
          <w:szCs w:val="22"/>
        </w:rPr>
        <w:t>Nothing new to report</w:t>
      </w:r>
    </w:p>
    <w:p w14:paraId="332B6D2E" w14:textId="35F52DAA" w:rsidR="001A2563" w:rsidRDefault="001A2563" w:rsidP="004D4AC3">
      <w:pPr>
        <w:pStyle w:val="ListParagraph"/>
        <w:numPr>
          <w:ilvl w:val="0"/>
          <w:numId w:val="29"/>
        </w:numPr>
        <w:spacing w:line="0" w:lineRule="atLeast"/>
        <w:rPr>
          <w:rFonts w:ascii="Tahoma" w:hAnsi="Tahoma" w:cs="Tahoma"/>
          <w:b w:val="0"/>
          <w:sz w:val="22"/>
          <w:szCs w:val="22"/>
        </w:rPr>
      </w:pPr>
      <w:r>
        <w:rPr>
          <w:rFonts w:ascii="Tahoma" w:hAnsi="Tahoma" w:cs="Tahoma"/>
          <w:b w:val="0"/>
          <w:sz w:val="22"/>
          <w:szCs w:val="22"/>
        </w:rPr>
        <w:t>Ariel will update several items on the website.</w:t>
      </w:r>
    </w:p>
    <w:p w14:paraId="19E5AB1A" w14:textId="3668FC3B" w:rsidR="001A2563" w:rsidRPr="001A2563" w:rsidRDefault="001A2563" w:rsidP="004D4AC3">
      <w:pPr>
        <w:pStyle w:val="ListParagraph"/>
        <w:numPr>
          <w:ilvl w:val="0"/>
          <w:numId w:val="29"/>
        </w:numPr>
        <w:spacing w:line="0" w:lineRule="atLeast"/>
        <w:rPr>
          <w:rFonts w:ascii="Tahoma" w:hAnsi="Tahoma" w:cs="Tahoma"/>
          <w:b w:val="0"/>
          <w:sz w:val="22"/>
          <w:szCs w:val="22"/>
        </w:rPr>
      </w:pPr>
      <w:r>
        <w:rPr>
          <w:rFonts w:ascii="Tahoma" w:hAnsi="Tahoma" w:cs="Tahoma"/>
          <w:b w:val="0"/>
          <w:sz w:val="22"/>
          <w:szCs w:val="22"/>
        </w:rPr>
        <w:t>Central Valley Nursery received an exemption regarding the water curtailment.  CLFA wrote a letter in support.</w:t>
      </w:r>
    </w:p>
    <w:p w14:paraId="1BBF0316" w14:textId="288693ED" w:rsidR="00A74346" w:rsidRDefault="00A74346" w:rsidP="004513EB">
      <w:pPr>
        <w:spacing w:line="0" w:lineRule="atLeast"/>
        <w:rPr>
          <w:rFonts w:ascii="Tahoma" w:hAnsi="Tahoma" w:cs="Tahoma"/>
          <w:b w:val="0"/>
          <w:sz w:val="22"/>
          <w:szCs w:val="22"/>
        </w:rPr>
      </w:pPr>
    </w:p>
    <w:p w14:paraId="0244126C" w14:textId="40C1A804" w:rsidR="004513EB" w:rsidRDefault="001C4B89" w:rsidP="004513EB">
      <w:pPr>
        <w:spacing w:line="0" w:lineRule="atLeast"/>
        <w:rPr>
          <w:rFonts w:ascii="Tahoma" w:hAnsi="Tahoma" w:cs="Tahoma"/>
          <w:b w:val="0"/>
          <w:sz w:val="22"/>
          <w:szCs w:val="22"/>
        </w:rPr>
      </w:pPr>
      <w:r w:rsidRPr="00E3163A">
        <w:rPr>
          <w:rFonts w:ascii="Tahoma" w:hAnsi="Tahoma" w:cs="Tahoma"/>
          <w:b w:val="0"/>
          <w:sz w:val="22"/>
          <w:szCs w:val="22"/>
        </w:rPr>
        <w:t xml:space="preserve">Scholarships – </w:t>
      </w:r>
      <w:r w:rsidR="000A58A2">
        <w:rPr>
          <w:rFonts w:ascii="Tahoma" w:hAnsi="Tahoma" w:cs="Tahoma"/>
          <w:b w:val="0"/>
          <w:sz w:val="22"/>
          <w:szCs w:val="22"/>
        </w:rPr>
        <w:t>Charll Stoneman reported:</w:t>
      </w:r>
    </w:p>
    <w:p w14:paraId="6A8DABBA" w14:textId="77777777" w:rsidR="001A2563" w:rsidRDefault="001A2563" w:rsidP="004D4AC3">
      <w:pPr>
        <w:pStyle w:val="ListParagraph"/>
        <w:numPr>
          <w:ilvl w:val="0"/>
          <w:numId w:val="30"/>
        </w:numPr>
        <w:spacing w:line="0" w:lineRule="atLeast"/>
        <w:rPr>
          <w:rFonts w:ascii="Tahoma" w:hAnsi="Tahoma" w:cs="Tahoma"/>
          <w:b w:val="0"/>
          <w:sz w:val="22"/>
          <w:szCs w:val="22"/>
        </w:rPr>
      </w:pPr>
      <w:r>
        <w:rPr>
          <w:rFonts w:ascii="Tahoma" w:hAnsi="Tahoma" w:cs="Tahoma"/>
          <w:b w:val="0"/>
          <w:sz w:val="22"/>
          <w:szCs w:val="22"/>
        </w:rPr>
        <w:t>CLFA &amp; Roy Richards Scholarships have been awarded.  Charll is trying to coordinate the scholarship recipients to attend the spring conference.  Erin Burke will not be able to attend and we will send her the Roy Richards scholarship check.</w:t>
      </w:r>
    </w:p>
    <w:p w14:paraId="17AFB54E" w14:textId="0E41B9F4" w:rsidR="001A2563" w:rsidRDefault="001A2563" w:rsidP="004D4AC3">
      <w:pPr>
        <w:pStyle w:val="ListParagraph"/>
        <w:numPr>
          <w:ilvl w:val="0"/>
          <w:numId w:val="30"/>
        </w:numPr>
        <w:spacing w:line="0" w:lineRule="atLeast"/>
        <w:rPr>
          <w:rFonts w:ascii="Tahoma" w:hAnsi="Tahoma" w:cs="Tahoma"/>
          <w:b w:val="0"/>
          <w:sz w:val="22"/>
          <w:szCs w:val="22"/>
        </w:rPr>
      </w:pPr>
      <w:r>
        <w:rPr>
          <w:rFonts w:ascii="Tahoma" w:hAnsi="Tahoma" w:cs="Tahoma"/>
          <w:b w:val="0"/>
          <w:sz w:val="22"/>
          <w:szCs w:val="22"/>
        </w:rPr>
        <w:t xml:space="preserve">Zach </w:t>
      </w:r>
      <w:r w:rsidR="001644F3">
        <w:rPr>
          <w:rFonts w:ascii="Tahoma" w:hAnsi="Tahoma" w:cs="Tahoma"/>
          <w:b w:val="0"/>
          <w:sz w:val="22"/>
          <w:szCs w:val="22"/>
        </w:rPr>
        <w:t xml:space="preserve">Schall </w:t>
      </w:r>
      <w:r>
        <w:rPr>
          <w:rFonts w:ascii="Tahoma" w:hAnsi="Tahoma" w:cs="Tahoma"/>
          <w:b w:val="0"/>
          <w:sz w:val="22"/>
          <w:szCs w:val="22"/>
        </w:rPr>
        <w:t>will attend the conference lunch with a parent.</w:t>
      </w:r>
    </w:p>
    <w:p w14:paraId="55B51D17" w14:textId="77777777" w:rsidR="001644F3" w:rsidRDefault="001A2563" w:rsidP="004D4AC3">
      <w:pPr>
        <w:pStyle w:val="ListParagraph"/>
        <w:numPr>
          <w:ilvl w:val="0"/>
          <w:numId w:val="30"/>
        </w:numPr>
        <w:spacing w:line="0" w:lineRule="atLeast"/>
        <w:rPr>
          <w:rFonts w:ascii="Tahoma" w:hAnsi="Tahoma" w:cs="Tahoma"/>
          <w:b w:val="0"/>
          <w:sz w:val="22"/>
          <w:szCs w:val="22"/>
        </w:rPr>
      </w:pPr>
      <w:r>
        <w:rPr>
          <w:rFonts w:ascii="Tahoma" w:hAnsi="Tahoma" w:cs="Tahoma"/>
          <w:b w:val="0"/>
          <w:sz w:val="22"/>
          <w:szCs w:val="22"/>
        </w:rPr>
        <w:t>Biswell scholarship is due to close at the end of April.  Kathleen would like to keep the scholarship open until May 15</w:t>
      </w:r>
      <w:r w:rsidRPr="001A2563">
        <w:rPr>
          <w:rFonts w:ascii="Tahoma" w:hAnsi="Tahoma" w:cs="Tahoma"/>
          <w:b w:val="0"/>
          <w:sz w:val="22"/>
          <w:szCs w:val="22"/>
          <w:vertAlign w:val="superscript"/>
        </w:rPr>
        <w:t>th</w:t>
      </w:r>
      <w:r>
        <w:rPr>
          <w:rFonts w:ascii="Tahoma" w:hAnsi="Tahoma" w:cs="Tahoma"/>
          <w:b w:val="0"/>
          <w:sz w:val="22"/>
          <w:szCs w:val="22"/>
        </w:rPr>
        <w:t>.  Diane Dealey Neill will send the scholarship out with her May newsletter.</w:t>
      </w:r>
    </w:p>
    <w:p w14:paraId="6057729A" w14:textId="763992EA" w:rsidR="001A2563" w:rsidRDefault="001644F3" w:rsidP="004D4AC3">
      <w:pPr>
        <w:pStyle w:val="ListParagraph"/>
        <w:numPr>
          <w:ilvl w:val="0"/>
          <w:numId w:val="30"/>
        </w:numPr>
        <w:spacing w:line="0" w:lineRule="atLeast"/>
        <w:rPr>
          <w:rFonts w:ascii="Tahoma" w:hAnsi="Tahoma" w:cs="Tahoma"/>
          <w:b w:val="0"/>
          <w:sz w:val="22"/>
          <w:szCs w:val="22"/>
        </w:rPr>
      </w:pPr>
      <w:r>
        <w:rPr>
          <w:rFonts w:ascii="Tahoma" w:hAnsi="Tahoma" w:cs="Tahoma"/>
          <w:b w:val="0"/>
          <w:sz w:val="22"/>
          <w:szCs w:val="22"/>
        </w:rPr>
        <w:t>Charll would like Kathleen to place the announcement in the body of the newsletter.</w:t>
      </w:r>
      <w:r w:rsidR="001A2563">
        <w:rPr>
          <w:rFonts w:ascii="Tahoma" w:hAnsi="Tahoma" w:cs="Tahoma"/>
          <w:b w:val="0"/>
          <w:sz w:val="22"/>
          <w:szCs w:val="22"/>
        </w:rPr>
        <w:t xml:space="preserve"> </w:t>
      </w:r>
    </w:p>
    <w:p w14:paraId="19C61F55" w14:textId="058A556F" w:rsidR="001644F3" w:rsidRPr="001A2563" w:rsidRDefault="001644F3" w:rsidP="004D4AC3">
      <w:pPr>
        <w:pStyle w:val="ListParagraph"/>
        <w:numPr>
          <w:ilvl w:val="0"/>
          <w:numId w:val="30"/>
        </w:numPr>
        <w:spacing w:line="0" w:lineRule="atLeast"/>
        <w:rPr>
          <w:rFonts w:ascii="Tahoma" w:hAnsi="Tahoma" w:cs="Tahoma"/>
          <w:b w:val="0"/>
          <w:sz w:val="22"/>
          <w:szCs w:val="22"/>
        </w:rPr>
      </w:pPr>
      <w:r>
        <w:rPr>
          <w:rFonts w:ascii="Tahoma" w:hAnsi="Tahoma" w:cs="Tahoma"/>
          <w:b w:val="0"/>
          <w:sz w:val="22"/>
          <w:szCs w:val="22"/>
        </w:rPr>
        <w:t>Charll did send out $100 to each applicant.  Frank Mulhair’s son was the only one to send a thank-you note to Charll.</w:t>
      </w:r>
    </w:p>
    <w:p w14:paraId="275D5FF0" w14:textId="4BACB801" w:rsidR="003C5762" w:rsidRDefault="003C5762" w:rsidP="004513EB">
      <w:pPr>
        <w:spacing w:line="0" w:lineRule="atLeast"/>
        <w:rPr>
          <w:rFonts w:ascii="Tahoma" w:hAnsi="Tahoma" w:cs="Tahoma"/>
          <w:b w:val="0"/>
          <w:sz w:val="22"/>
          <w:szCs w:val="22"/>
        </w:rPr>
      </w:pPr>
    </w:p>
    <w:p w14:paraId="2B7C80D3" w14:textId="61DFA3BF" w:rsidR="007679A6" w:rsidRDefault="001644F3" w:rsidP="004513EB">
      <w:pPr>
        <w:spacing w:line="0" w:lineRule="atLeast"/>
        <w:rPr>
          <w:rFonts w:ascii="Tahoma" w:hAnsi="Tahoma" w:cs="Tahoma"/>
          <w:b w:val="0"/>
          <w:sz w:val="22"/>
          <w:szCs w:val="22"/>
        </w:rPr>
      </w:pPr>
      <w:r>
        <w:rPr>
          <w:rFonts w:ascii="Tahoma" w:hAnsi="Tahoma" w:cs="Tahoma"/>
          <w:b w:val="0"/>
          <w:sz w:val="22"/>
          <w:szCs w:val="22"/>
        </w:rPr>
        <w:t>Outstanding Forester Award</w:t>
      </w:r>
    </w:p>
    <w:p w14:paraId="599FAD61" w14:textId="14AC2EBA" w:rsidR="00357094" w:rsidRDefault="001644F3" w:rsidP="004D4AC3">
      <w:pPr>
        <w:pStyle w:val="ListParagraph"/>
        <w:numPr>
          <w:ilvl w:val="0"/>
          <w:numId w:val="31"/>
        </w:numPr>
        <w:spacing w:line="0" w:lineRule="atLeast"/>
        <w:rPr>
          <w:rFonts w:ascii="Tahoma" w:hAnsi="Tahoma" w:cs="Tahoma"/>
          <w:b w:val="0"/>
          <w:sz w:val="22"/>
          <w:szCs w:val="22"/>
        </w:rPr>
      </w:pPr>
      <w:r>
        <w:rPr>
          <w:rFonts w:ascii="Tahoma" w:hAnsi="Tahoma" w:cs="Tahoma"/>
          <w:b w:val="0"/>
          <w:sz w:val="22"/>
          <w:szCs w:val="22"/>
        </w:rPr>
        <w:t xml:space="preserve">Ryan Stewart was nominated for the 2021 year.  George Gentry moved with a second by </w:t>
      </w:r>
      <w:r w:rsidR="001F037C">
        <w:rPr>
          <w:rFonts w:ascii="Tahoma" w:hAnsi="Tahoma" w:cs="Tahoma"/>
          <w:b w:val="0"/>
          <w:sz w:val="22"/>
          <w:szCs w:val="22"/>
        </w:rPr>
        <w:t>Matt Bissell</w:t>
      </w:r>
      <w:r>
        <w:rPr>
          <w:rFonts w:ascii="Tahoma" w:hAnsi="Tahoma" w:cs="Tahoma"/>
          <w:b w:val="0"/>
          <w:sz w:val="22"/>
          <w:szCs w:val="22"/>
        </w:rPr>
        <w:t xml:space="preserve"> </w:t>
      </w:r>
      <w:r w:rsidR="00357094">
        <w:rPr>
          <w:rFonts w:ascii="Tahoma" w:hAnsi="Tahoma" w:cs="Tahoma"/>
          <w:b w:val="0"/>
          <w:sz w:val="22"/>
          <w:szCs w:val="22"/>
        </w:rPr>
        <w:t>for</w:t>
      </w:r>
      <w:r>
        <w:rPr>
          <w:rFonts w:ascii="Tahoma" w:hAnsi="Tahoma" w:cs="Tahoma"/>
          <w:b w:val="0"/>
          <w:sz w:val="22"/>
          <w:szCs w:val="22"/>
        </w:rPr>
        <w:t xml:space="preserve"> Ryan to receive the 2021 </w:t>
      </w:r>
      <w:r w:rsidR="00357094">
        <w:rPr>
          <w:rFonts w:ascii="Tahoma" w:hAnsi="Tahoma" w:cs="Tahoma"/>
          <w:b w:val="0"/>
          <w:sz w:val="22"/>
          <w:szCs w:val="22"/>
        </w:rPr>
        <w:t>Outstanding Forester Award.</w:t>
      </w:r>
      <w:r>
        <w:rPr>
          <w:rFonts w:ascii="Tahoma" w:hAnsi="Tahoma" w:cs="Tahoma"/>
          <w:b w:val="0"/>
          <w:sz w:val="22"/>
          <w:szCs w:val="22"/>
        </w:rPr>
        <w:t xml:space="preserve"> Charll feels the award should be for the year 2021 as that is the year, he was nominated in.</w:t>
      </w:r>
      <w:r w:rsidR="00357094">
        <w:rPr>
          <w:rFonts w:ascii="Tahoma" w:hAnsi="Tahoma" w:cs="Tahoma"/>
          <w:b w:val="0"/>
          <w:sz w:val="22"/>
          <w:szCs w:val="22"/>
        </w:rPr>
        <w:t xml:space="preserve"> Motion passed unanimously.</w:t>
      </w:r>
    </w:p>
    <w:p w14:paraId="2C894500" w14:textId="3BCA18C3" w:rsidR="001F037C" w:rsidRDefault="001F037C" w:rsidP="001F037C">
      <w:pPr>
        <w:spacing w:line="0" w:lineRule="atLeast"/>
        <w:rPr>
          <w:rFonts w:ascii="Tahoma" w:hAnsi="Tahoma" w:cs="Tahoma"/>
          <w:b w:val="0"/>
          <w:sz w:val="22"/>
          <w:szCs w:val="22"/>
        </w:rPr>
      </w:pPr>
    </w:p>
    <w:p w14:paraId="5324BC97" w14:textId="0027CBD3" w:rsidR="001F037C" w:rsidRDefault="001F037C" w:rsidP="001F037C">
      <w:pPr>
        <w:spacing w:line="0" w:lineRule="atLeast"/>
        <w:rPr>
          <w:rFonts w:ascii="Tahoma" w:hAnsi="Tahoma" w:cs="Tahoma"/>
          <w:b w:val="0"/>
          <w:sz w:val="22"/>
          <w:szCs w:val="22"/>
        </w:rPr>
      </w:pPr>
      <w:r>
        <w:rPr>
          <w:rFonts w:ascii="Tahoma" w:hAnsi="Tahoma" w:cs="Tahoma"/>
          <w:b w:val="0"/>
          <w:sz w:val="22"/>
          <w:szCs w:val="22"/>
        </w:rPr>
        <w:t xml:space="preserve">BOF Outreach – Licensing Liaison Progress </w:t>
      </w:r>
    </w:p>
    <w:p w14:paraId="11C31255" w14:textId="7BC6CDB1" w:rsidR="001F037C" w:rsidRDefault="001F037C" w:rsidP="004D4AC3">
      <w:pPr>
        <w:pStyle w:val="ListParagraph"/>
        <w:numPr>
          <w:ilvl w:val="0"/>
          <w:numId w:val="31"/>
        </w:numPr>
        <w:spacing w:line="0" w:lineRule="atLeast"/>
        <w:rPr>
          <w:rFonts w:ascii="Tahoma" w:hAnsi="Tahoma" w:cs="Tahoma"/>
          <w:b w:val="0"/>
          <w:sz w:val="22"/>
          <w:szCs w:val="22"/>
        </w:rPr>
      </w:pPr>
      <w:r>
        <w:rPr>
          <w:rFonts w:ascii="Tahoma" w:hAnsi="Tahoma" w:cs="Tahoma"/>
          <w:b w:val="0"/>
          <w:sz w:val="22"/>
          <w:szCs w:val="22"/>
        </w:rPr>
        <w:lastRenderedPageBreak/>
        <w:t>Charll is asking that the CLFA Board should be interested in monitoring the progress of this program.  Charll is requesting that we invite Diane to one of our Board meetings for an update.  Charll also feels we should update our membership</w:t>
      </w:r>
      <w:r w:rsidR="00CB571A">
        <w:rPr>
          <w:rFonts w:ascii="Tahoma" w:hAnsi="Tahoma" w:cs="Tahoma"/>
          <w:b w:val="0"/>
          <w:sz w:val="22"/>
          <w:szCs w:val="22"/>
        </w:rPr>
        <w:t xml:space="preserve"> on this.</w:t>
      </w:r>
    </w:p>
    <w:p w14:paraId="14CE055A" w14:textId="1CF392FF" w:rsidR="00CB571A" w:rsidRDefault="00CB571A" w:rsidP="00CB571A">
      <w:pPr>
        <w:spacing w:line="0" w:lineRule="atLeast"/>
        <w:rPr>
          <w:rFonts w:ascii="Tahoma" w:hAnsi="Tahoma" w:cs="Tahoma"/>
          <w:b w:val="0"/>
          <w:sz w:val="22"/>
          <w:szCs w:val="22"/>
        </w:rPr>
      </w:pPr>
    </w:p>
    <w:p w14:paraId="475B00DA" w14:textId="204BCC26" w:rsidR="00CB571A" w:rsidRDefault="00CB571A" w:rsidP="00CB571A">
      <w:pPr>
        <w:spacing w:line="0" w:lineRule="atLeast"/>
        <w:rPr>
          <w:rFonts w:ascii="Tahoma" w:hAnsi="Tahoma" w:cs="Tahoma"/>
          <w:b w:val="0"/>
          <w:sz w:val="22"/>
          <w:szCs w:val="22"/>
        </w:rPr>
      </w:pPr>
      <w:r>
        <w:rPr>
          <w:rFonts w:ascii="Tahoma" w:hAnsi="Tahoma" w:cs="Tahoma"/>
          <w:b w:val="0"/>
          <w:sz w:val="22"/>
          <w:szCs w:val="22"/>
        </w:rPr>
        <w:t>County Ordinances – Ricky Shurtz</w:t>
      </w:r>
    </w:p>
    <w:p w14:paraId="16E38960" w14:textId="39C92224" w:rsidR="00CB571A" w:rsidRPr="00CB571A" w:rsidRDefault="00CB571A" w:rsidP="004D4AC3">
      <w:pPr>
        <w:pStyle w:val="ListParagraph"/>
        <w:numPr>
          <w:ilvl w:val="0"/>
          <w:numId w:val="31"/>
        </w:numPr>
        <w:spacing w:line="0" w:lineRule="atLeast"/>
        <w:rPr>
          <w:rFonts w:ascii="Tahoma" w:hAnsi="Tahoma" w:cs="Tahoma"/>
          <w:b w:val="0"/>
          <w:sz w:val="22"/>
          <w:szCs w:val="22"/>
        </w:rPr>
      </w:pPr>
      <w:r>
        <w:rPr>
          <w:rFonts w:ascii="Tahoma" w:hAnsi="Tahoma" w:cs="Tahoma"/>
          <w:b w:val="0"/>
          <w:sz w:val="22"/>
          <w:szCs w:val="22"/>
        </w:rPr>
        <w:t>Ricky would like the CLFA Board to address the issue of city ordinances taking precedence over the forestry rules/timber operations.  Recently, Cal Fire issued a permit for the removal of trees and the count</w:t>
      </w:r>
      <w:r w:rsidR="00ED2F16">
        <w:rPr>
          <w:rFonts w:ascii="Tahoma" w:hAnsi="Tahoma" w:cs="Tahoma"/>
          <w:b w:val="0"/>
          <w:sz w:val="22"/>
          <w:szCs w:val="22"/>
        </w:rPr>
        <w:t xml:space="preserve">y/city had the local PD stop the cutting down of trees.  Ricky would like to start the discussion and he has numerous examples.  Cal Fire will not step in and help with these issues.  Ricky would like to present a letter to the BOF regarding this issue.  </w:t>
      </w:r>
      <w:r w:rsidR="00883A46">
        <w:rPr>
          <w:rFonts w:ascii="Tahoma" w:hAnsi="Tahoma" w:cs="Tahoma"/>
          <w:b w:val="0"/>
          <w:sz w:val="22"/>
          <w:szCs w:val="22"/>
        </w:rPr>
        <w:t>YG would like Ricky to reach out to him to discuss further.  Ricky will put together a document outlining the issues he is having and present to the Board.</w:t>
      </w:r>
    </w:p>
    <w:p w14:paraId="33D94C54" w14:textId="77777777" w:rsidR="007679A6" w:rsidRDefault="007679A6" w:rsidP="004513EB">
      <w:pPr>
        <w:spacing w:line="0" w:lineRule="atLeast"/>
        <w:rPr>
          <w:rFonts w:ascii="Tahoma" w:hAnsi="Tahoma" w:cs="Tahoma"/>
          <w:b w:val="0"/>
          <w:sz w:val="22"/>
          <w:szCs w:val="22"/>
        </w:rPr>
      </w:pPr>
    </w:p>
    <w:p w14:paraId="3C1BD3A2" w14:textId="1CB81567" w:rsidR="003C5762" w:rsidRDefault="003C5762" w:rsidP="004513EB">
      <w:pPr>
        <w:spacing w:line="0" w:lineRule="atLeast"/>
        <w:rPr>
          <w:rFonts w:ascii="Tahoma" w:hAnsi="Tahoma" w:cs="Tahoma"/>
          <w:b w:val="0"/>
          <w:sz w:val="22"/>
          <w:szCs w:val="22"/>
        </w:rPr>
      </w:pPr>
      <w:r>
        <w:rPr>
          <w:rFonts w:ascii="Tahoma" w:hAnsi="Tahoma" w:cs="Tahoma"/>
          <w:b w:val="0"/>
          <w:sz w:val="22"/>
          <w:szCs w:val="22"/>
        </w:rPr>
        <w:t xml:space="preserve">Next board meeting will be a GoToMeeting to be held on </w:t>
      </w:r>
      <w:r w:rsidR="000B6B80">
        <w:rPr>
          <w:rFonts w:ascii="Tahoma" w:hAnsi="Tahoma" w:cs="Tahoma"/>
          <w:b w:val="0"/>
          <w:sz w:val="22"/>
          <w:szCs w:val="22"/>
        </w:rPr>
        <w:t>May 19</w:t>
      </w:r>
      <w:r>
        <w:rPr>
          <w:rFonts w:ascii="Tahoma" w:hAnsi="Tahoma" w:cs="Tahoma"/>
          <w:b w:val="0"/>
          <w:sz w:val="22"/>
          <w:szCs w:val="22"/>
        </w:rPr>
        <w:t>, 2022 at 6:00 pm.</w:t>
      </w:r>
    </w:p>
    <w:p w14:paraId="0735D018" w14:textId="77777777" w:rsidR="000D350F" w:rsidRPr="0096373B" w:rsidRDefault="000D350F" w:rsidP="0096373B">
      <w:pPr>
        <w:spacing w:line="0" w:lineRule="atLeast"/>
        <w:rPr>
          <w:rFonts w:ascii="Tahoma" w:hAnsi="Tahoma" w:cs="Tahoma"/>
          <w:b w:val="0"/>
          <w:sz w:val="22"/>
          <w:szCs w:val="22"/>
        </w:rPr>
      </w:pPr>
    </w:p>
    <w:p w14:paraId="0EF38D00" w14:textId="4CAF7AEB" w:rsidR="00877DF7" w:rsidRDefault="00265026" w:rsidP="00265026">
      <w:pPr>
        <w:spacing w:line="0" w:lineRule="atLeast"/>
        <w:rPr>
          <w:rFonts w:ascii="Tahoma" w:hAnsi="Tahoma" w:cs="Tahoma"/>
          <w:b w:val="0"/>
          <w:sz w:val="22"/>
          <w:szCs w:val="22"/>
        </w:rPr>
      </w:pPr>
      <w:r w:rsidRPr="0096373B">
        <w:rPr>
          <w:rFonts w:ascii="Tahoma" w:hAnsi="Tahoma" w:cs="Tahoma"/>
          <w:b w:val="0"/>
          <w:sz w:val="22"/>
          <w:szCs w:val="22"/>
        </w:rPr>
        <w:t xml:space="preserve">Newsletter articles are due to Kathleen </w:t>
      </w:r>
      <w:r w:rsidR="00411A08">
        <w:rPr>
          <w:rFonts w:ascii="Tahoma" w:hAnsi="Tahoma" w:cs="Tahoma"/>
          <w:b w:val="0"/>
          <w:sz w:val="22"/>
          <w:szCs w:val="22"/>
        </w:rPr>
        <w:t>&amp; Jason</w:t>
      </w:r>
      <w:r w:rsidR="000D1E34">
        <w:rPr>
          <w:rFonts w:ascii="Tahoma" w:hAnsi="Tahoma" w:cs="Tahoma"/>
          <w:b w:val="0"/>
          <w:sz w:val="22"/>
          <w:szCs w:val="22"/>
        </w:rPr>
        <w:t xml:space="preserve"> by April 2</w:t>
      </w:r>
      <w:r w:rsidR="007679A6">
        <w:rPr>
          <w:rFonts w:ascii="Tahoma" w:hAnsi="Tahoma" w:cs="Tahoma"/>
          <w:b w:val="0"/>
          <w:sz w:val="22"/>
          <w:szCs w:val="22"/>
        </w:rPr>
        <w:t>9</w:t>
      </w:r>
      <w:r w:rsidR="000D1E34">
        <w:rPr>
          <w:rFonts w:ascii="Tahoma" w:hAnsi="Tahoma" w:cs="Tahoma"/>
          <w:b w:val="0"/>
          <w:sz w:val="22"/>
          <w:szCs w:val="22"/>
        </w:rPr>
        <w:t>, 2022</w:t>
      </w:r>
      <w:r w:rsidR="007679A6">
        <w:rPr>
          <w:rFonts w:ascii="Tahoma" w:hAnsi="Tahoma" w:cs="Tahoma"/>
          <w:b w:val="0"/>
          <w:sz w:val="22"/>
          <w:szCs w:val="22"/>
        </w:rPr>
        <w:t>.</w:t>
      </w:r>
    </w:p>
    <w:p w14:paraId="72E3E520" w14:textId="77777777" w:rsidR="003C5762" w:rsidRPr="00E3163A" w:rsidRDefault="003C5762" w:rsidP="00265026">
      <w:pPr>
        <w:spacing w:line="0" w:lineRule="atLeast"/>
        <w:rPr>
          <w:rFonts w:ascii="Tahoma" w:hAnsi="Tahoma" w:cs="Tahoma"/>
          <w:b w:val="0"/>
          <w:sz w:val="22"/>
          <w:szCs w:val="22"/>
        </w:rPr>
      </w:pPr>
    </w:p>
    <w:p w14:paraId="0A8ACCDA" w14:textId="68B6C54F" w:rsidR="0068114D" w:rsidRPr="00E3163A" w:rsidRDefault="000D1E34" w:rsidP="00265026">
      <w:pPr>
        <w:spacing w:line="0" w:lineRule="atLeast"/>
        <w:rPr>
          <w:rFonts w:ascii="Tahoma" w:hAnsi="Tahoma" w:cs="Tahoma"/>
          <w:b w:val="0"/>
          <w:sz w:val="22"/>
          <w:szCs w:val="22"/>
        </w:rPr>
      </w:pPr>
      <w:r>
        <w:rPr>
          <w:rFonts w:ascii="Tahoma" w:hAnsi="Tahoma" w:cs="Tahoma"/>
          <w:b w:val="0"/>
          <w:sz w:val="22"/>
          <w:szCs w:val="22"/>
        </w:rPr>
        <w:t xml:space="preserve">George Gentry </w:t>
      </w:r>
      <w:r w:rsidR="0068114D" w:rsidRPr="00E3163A">
        <w:rPr>
          <w:rFonts w:ascii="Tahoma" w:hAnsi="Tahoma" w:cs="Tahoma"/>
          <w:b w:val="0"/>
          <w:sz w:val="22"/>
          <w:szCs w:val="22"/>
        </w:rPr>
        <w:t>moved with a second by</w:t>
      </w:r>
      <w:r>
        <w:rPr>
          <w:rFonts w:ascii="Tahoma" w:hAnsi="Tahoma" w:cs="Tahoma"/>
          <w:b w:val="0"/>
          <w:sz w:val="22"/>
          <w:szCs w:val="22"/>
        </w:rPr>
        <w:t xml:space="preserve"> Ricky Shurtz</w:t>
      </w:r>
      <w:r w:rsidR="001F4359">
        <w:rPr>
          <w:rFonts w:ascii="Tahoma" w:hAnsi="Tahoma" w:cs="Tahoma"/>
          <w:b w:val="0"/>
          <w:sz w:val="22"/>
          <w:szCs w:val="22"/>
        </w:rPr>
        <w:t xml:space="preserve"> </w:t>
      </w:r>
      <w:r w:rsidR="0068114D" w:rsidRPr="00E3163A">
        <w:rPr>
          <w:rFonts w:ascii="Tahoma" w:hAnsi="Tahoma" w:cs="Tahoma"/>
          <w:b w:val="0"/>
          <w:sz w:val="22"/>
          <w:szCs w:val="22"/>
        </w:rPr>
        <w:t xml:space="preserve">to end the meeting at </w:t>
      </w:r>
      <w:r w:rsidR="003C5762">
        <w:rPr>
          <w:rFonts w:ascii="Tahoma" w:hAnsi="Tahoma" w:cs="Tahoma"/>
          <w:b w:val="0"/>
          <w:sz w:val="22"/>
          <w:szCs w:val="22"/>
        </w:rPr>
        <w:t>8:</w:t>
      </w:r>
      <w:r>
        <w:rPr>
          <w:rFonts w:ascii="Tahoma" w:hAnsi="Tahoma" w:cs="Tahoma"/>
          <w:b w:val="0"/>
          <w:sz w:val="22"/>
          <w:szCs w:val="22"/>
        </w:rPr>
        <w:t>36</w:t>
      </w:r>
      <w:r w:rsidR="003C5762">
        <w:rPr>
          <w:rFonts w:ascii="Tahoma" w:hAnsi="Tahoma" w:cs="Tahoma"/>
          <w:b w:val="0"/>
          <w:sz w:val="22"/>
          <w:szCs w:val="22"/>
        </w:rPr>
        <w:t xml:space="preserve"> pm</w:t>
      </w:r>
      <w:r w:rsidR="0068114D" w:rsidRPr="00E3163A">
        <w:rPr>
          <w:rFonts w:ascii="Tahoma" w:hAnsi="Tahoma" w:cs="Tahoma"/>
          <w:b w:val="0"/>
          <w:sz w:val="22"/>
          <w:szCs w:val="22"/>
        </w:rPr>
        <w:t>. Motion passed unanimously.</w:t>
      </w:r>
    </w:p>
    <w:p w14:paraId="49B2DFB4" w14:textId="77777777" w:rsidR="0068114D" w:rsidRPr="00E3163A" w:rsidRDefault="0068114D" w:rsidP="00265026">
      <w:pPr>
        <w:spacing w:line="0" w:lineRule="atLeast"/>
        <w:rPr>
          <w:rFonts w:ascii="Tahoma" w:hAnsi="Tahoma" w:cs="Tahoma"/>
          <w:b w:val="0"/>
          <w:sz w:val="22"/>
          <w:szCs w:val="22"/>
        </w:rPr>
      </w:pPr>
    </w:p>
    <w:p w14:paraId="1130B0ED" w14:textId="1F56E61B" w:rsidR="00265026" w:rsidRPr="00E3163A" w:rsidRDefault="00265026" w:rsidP="00265026">
      <w:pPr>
        <w:spacing w:line="0" w:lineRule="atLeast"/>
        <w:rPr>
          <w:rFonts w:ascii="Tahoma" w:hAnsi="Tahoma" w:cs="Tahoma"/>
          <w:b w:val="0"/>
          <w:sz w:val="22"/>
          <w:szCs w:val="22"/>
        </w:rPr>
      </w:pPr>
      <w:r w:rsidRPr="00E3163A">
        <w:rPr>
          <w:rFonts w:ascii="Tahoma" w:hAnsi="Tahoma" w:cs="Tahoma"/>
          <w:b w:val="0"/>
          <w:sz w:val="22"/>
          <w:szCs w:val="22"/>
        </w:rPr>
        <w:t>Respectfully submitted,</w:t>
      </w:r>
    </w:p>
    <w:p w14:paraId="78ABED22" w14:textId="10A09B49" w:rsidR="00265026" w:rsidRPr="00E3163A" w:rsidRDefault="00265026" w:rsidP="00265026">
      <w:pPr>
        <w:spacing w:line="0" w:lineRule="atLeast"/>
        <w:rPr>
          <w:rFonts w:ascii="Tahoma" w:hAnsi="Tahoma" w:cs="Tahoma"/>
          <w:b w:val="0"/>
          <w:sz w:val="22"/>
          <w:szCs w:val="22"/>
        </w:rPr>
      </w:pPr>
    </w:p>
    <w:p w14:paraId="7C720726" w14:textId="27FEC9A1" w:rsidR="00265026" w:rsidRPr="00E3163A" w:rsidRDefault="00265026" w:rsidP="00265026">
      <w:pPr>
        <w:spacing w:line="0" w:lineRule="atLeast"/>
        <w:rPr>
          <w:rFonts w:ascii="Tahoma" w:hAnsi="Tahoma" w:cs="Tahoma"/>
          <w:b w:val="0"/>
          <w:sz w:val="22"/>
          <w:szCs w:val="22"/>
        </w:rPr>
      </w:pPr>
      <w:r w:rsidRPr="00E3163A">
        <w:rPr>
          <w:rFonts w:ascii="Tahoma" w:hAnsi="Tahoma" w:cs="Tahoma"/>
          <w:b w:val="0"/>
          <w:sz w:val="22"/>
          <w:szCs w:val="22"/>
        </w:rPr>
        <w:t>Kathleen Burr</w:t>
      </w:r>
    </w:p>
    <w:p w14:paraId="4DD3DB2C" w14:textId="0B561B38" w:rsidR="009D2C4F" w:rsidRPr="00E3163A" w:rsidRDefault="00265026" w:rsidP="004513EB">
      <w:pPr>
        <w:spacing w:line="0" w:lineRule="atLeast"/>
        <w:rPr>
          <w:rFonts w:ascii="Tahoma" w:hAnsi="Tahoma" w:cs="Tahoma"/>
          <w:b w:val="0"/>
          <w:sz w:val="22"/>
          <w:szCs w:val="22"/>
        </w:rPr>
      </w:pPr>
      <w:r w:rsidRPr="00E3163A">
        <w:rPr>
          <w:rFonts w:ascii="Tahoma" w:hAnsi="Tahoma" w:cs="Tahoma"/>
          <w:b w:val="0"/>
          <w:sz w:val="22"/>
          <w:szCs w:val="22"/>
        </w:rPr>
        <w:t>Executive Director</w:t>
      </w:r>
    </w:p>
    <w:sectPr w:rsidR="009D2C4F" w:rsidRPr="00E3163A" w:rsidSect="004513EB">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EA91" w14:textId="77777777" w:rsidR="00C771C8" w:rsidRDefault="00C771C8" w:rsidP="00B731B2">
      <w:r>
        <w:separator/>
      </w:r>
    </w:p>
  </w:endnote>
  <w:endnote w:type="continuationSeparator" w:id="0">
    <w:p w14:paraId="3E88E4D1" w14:textId="77777777" w:rsidR="00C771C8" w:rsidRDefault="00C771C8" w:rsidP="00B7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D19A" w14:textId="77777777" w:rsidR="00A01CF5" w:rsidRDefault="00A01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802241"/>
      <w:docPartObj>
        <w:docPartGallery w:val="Page Numbers (Bottom of Page)"/>
        <w:docPartUnique/>
      </w:docPartObj>
    </w:sdtPr>
    <w:sdtEndPr>
      <w:rPr>
        <w:noProof/>
      </w:rPr>
    </w:sdtEndPr>
    <w:sdtContent>
      <w:p w14:paraId="69B74950" w14:textId="6F75542B" w:rsidR="00B731B2" w:rsidRDefault="00B731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384414" w14:textId="77777777" w:rsidR="00B731B2" w:rsidRDefault="00B731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F471" w14:textId="77777777" w:rsidR="00A01CF5" w:rsidRDefault="00A01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B1D27" w14:textId="77777777" w:rsidR="00C771C8" w:rsidRDefault="00C771C8" w:rsidP="00B731B2">
      <w:r>
        <w:separator/>
      </w:r>
    </w:p>
  </w:footnote>
  <w:footnote w:type="continuationSeparator" w:id="0">
    <w:p w14:paraId="56B9BE23" w14:textId="77777777" w:rsidR="00C771C8" w:rsidRDefault="00C771C8" w:rsidP="00B73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A9E7" w14:textId="77777777" w:rsidR="00A01CF5" w:rsidRDefault="00A01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9502" w14:textId="77777777" w:rsidR="00A01CF5" w:rsidRDefault="00A01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3024" w14:textId="77777777" w:rsidR="00A01CF5" w:rsidRDefault="00A01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5F02"/>
    <w:multiLevelType w:val="hybridMultilevel"/>
    <w:tmpl w:val="EC9EF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54738"/>
    <w:multiLevelType w:val="multilevel"/>
    <w:tmpl w:val="DA4065A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F5EFA"/>
    <w:multiLevelType w:val="hybridMultilevel"/>
    <w:tmpl w:val="BD666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A199D"/>
    <w:multiLevelType w:val="hybridMultilevel"/>
    <w:tmpl w:val="9A22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16C94"/>
    <w:multiLevelType w:val="multilevel"/>
    <w:tmpl w:val="8B4EB5D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1031D"/>
    <w:multiLevelType w:val="hybridMultilevel"/>
    <w:tmpl w:val="FCBC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B201C"/>
    <w:multiLevelType w:val="multilevel"/>
    <w:tmpl w:val="FA0AD9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3447AC"/>
    <w:multiLevelType w:val="hybridMultilevel"/>
    <w:tmpl w:val="8E9A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F2FA7"/>
    <w:multiLevelType w:val="multilevel"/>
    <w:tmpl w:val="A7864BB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decimal"/>
      <w:lvlText w:val="%4."/>
      <w:lvlJc w:val="left"/>
      <w:pPr>
        <w:tabs>
          <w:tab w:val="num" w:pos="2880"/>
        </w:tabs>
        <w:ind w:left="2880" w:hanging="360"/>
      </w:p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F1136E"/>
    <w:multiLevelType w:val="hybridMultilevel"/>
    <w:tmpl w:val="2B00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F3D8C"/>
    <w:multiLevelType w:val="multilevel"/>
    <w:tmpl w:val="AFDE75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857B74"/>
    <w:multiLevelType w:val="multilevel"/>
    <w:tmpl w:val="B1B4EAE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F11F76"/>
    <w:multiLevelType w:val="multilevel"/>
    <w:tmpl w:val="626A0EC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0966FC"/>
    <w:multiLevelType w:val="multilevel"/>
    <w:tmpl w:val="2C6EEB0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A91584"/>
    <w:multiLevelType w:val="hybridMultilevel"/>
    <w:tmpl w:val="2DFEB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214CB"/>
    <w:multiLevelType w:val="hybridMultilevel"/>
    <w:tmpl w:val="3C9A6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F9562F"/>
    <w:multiLevelType w:val="multilevel"/>
    <w:tmpl w:val="045466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89303D"/>
    <w:multiLevelType w:val="multilevel"/>
    <w:tmpl w:val="B470DAB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7DF32E38"/>
    <w:multiLevelType w:val="multilevel"/>
    <w:tmpl w:val="9798100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22315050">
    <w:abstractNumId w:val="15"/>
  </w:num>
  <w:num w:numId="2" w16cid:durableId="503325197">
    <w:abstractNumId w:val="0"/>
  </w:num>
  <w:num w:numId="3" w16cid:durableId="1424297680">
    <w:abstractNumId w:val="14"/>
  </w:num>
  <w:num w:numId="4" w16cid:durableId="736170031">
    <w:abstractNumId w:val="2"/>
  </w:num>
  <w:num w:numId="5" w16cid:durableId="101997500">
    <w:abstractNumId w:val="13"/>
  </w:num>
  <w:num w:numId="6" w16cid:durableId="1026056694">
    <w:abstractNumId w:val="13"/>
    <w:lvlOverride w:ilvl="0"/>
  </w:num>
  <w:num w:numId="7" w16cid:durableId="2102407970">
    <w:abstractNumId w:val="17"/>
  </w:num>
  <w:num w:numId="8" w16cid:durableId="734012003">
    <w:abstractNumId w:val="17"/>
    <w:lvlOverride w:ilvl="0"/>
  </w:num>
  <w:num w:numId="9" w16cid:durableId="734012003">
    <w:abstractNumId w:val="17"/>
    <w:lvlOverride w:ilvl="0"/>
  </w:num>
  <w:num w:numId="10" w16cid:durableId="4092005">
    <w:abstractNumId w:val="1"/>
  </w:num>
  <w:num w:numId="11" w16cid:durableId="884559050">
    <w:abstractNumId w:val="1"/>
    <w:lvlOverride w:ilvl="0"/>
  </w:num>
  <w:num w:numId="12" w16cid:durableId="884559050">
    <w:abstractNumId w:val="1"/>
    <w:lvlOverride w:ilvl="1">
      <w:lvl w:ilvl="1">
        <w:numFmt w:val="bullet"/>
        <w:lvlText w:val=""/>
        <w:lvlJc w:val="left"/>
        <w:pPr>
          <w:tabs>
            <w:tab w:val="num" w:pos="1440"/>
          </w:tabs>
          <w:ind w:left="1440" w:hanging="360"/>
        </w:pPr>
        <w:rPr>
          <w:rFonts w:ascii="Symbol" w:hAnsi="Symbol" w:hint="default"/>
          <w:sz w:val="20"/>
        </w:rPr>
      </w:lvl>
    </w:lvlOverride>
    <w:lvlOverride w:ilvl="0"/>
  </w:num>
  <w:num w:numId="13" w16cid:durableId="1393888985">
    <w:abstractNumId w:val="18"/>
  </w:num>
  <w:num w:numId="14" w16cid:durableId="551309030">
    <w:abstractNumId w:val="18"/>
    <w:lvlOverride w:ilvl="0"/>
  </w:num>
  <w:num w:numId="15" w16cid:durableId="551309030">
    <w:abstractNumId w:val="18"/>
    <w:lvlOverride w:ilvl="1">
      <w:lvl w:ilvl="1">
        <w:numFmt w:val="bullet"/>
        <w:lvlText w:val=""/>
        <w:lvlJc w:val="left"/>
        <w:pPr>
          <w:tabs>
            <w:tab w:val="num" w:pos="1440"/>
          </w:tabs>
          <w:ind w:left="1440" w:hanging="360"/>
        </w:pPr>
        <w:rPr>
          <w:rFonts w:ascii="Symbol" w:hAnsi="Symbol" w:hint="default"/>
          <w:sz w:val="20"/>
        </w:rPr>
      </w:lvl>
    </w:lvlOverride>
    <w:lvlOverride w:ilvl="0"/>
  </w:num>
  <w:num w:numId="16" w16cid:durableId="949971452">
    <w:abstractNumId w:val="11"/>
  </w:num>
  <w:num w:numId="17" w16cid:durableId="42412462">
    <w:abstractNumId w:val="11"/>
    <w:lvlOverride w:ilvl="0"/>
  </w:num>
  <w:num w:numId="18" w16cid:durableId="367150826">
    <w:abstractNumId w:val="4"/>
  </w:num>
  <w:num w:numId="19" w16cid:durableId="1286547054">
    <w:abstractNumId w:val="4"/>
    <w:lvlOverride w:ilvl="0"/>
  </w:num>
  <w:num w:numId="20" w16cid:durableId="498471156">
    <w:abstractNumId w:val="12"/>
  </w:num>
  <w:num w:numId="21" w16cid:durableId="387459427">
    <w:abstractNumId w:val="12"/>
    <w:lvlOverride w:ilvl="0"/>
  </w:num>
  <w:num w:numId="22" w16cid:durableId="2085452883">
    <w:abstractNumId w:val="16"/>
  </w:num>
  <w:num w:numId="23" w16cid:durableId="1063218228">
    <w:abstractNumId w:val="6"/>
  </w:num>
  <w:num w:numId="24" w16cid:durableId="1193542735">
    <w:abstractNumId w:val="10"/>
  </w:num>
  <w:num w:numId="25" w16cid:durableId="2036809009">
    <w:abstractNumId w:val="8"/>
  </w:num>
  <w:num w:numId="26" w16cid:durableId="1800800507">
    <w:abstractNumId w:val="8"/>
    <w:lvlOverride w:ilvl="0"/>
  </w:num>
  <w:num w:numId="27" w16cid:durableId="1800800507">
    <w:abstractNumId w:val="8"/>
    <w:lvlOverride w:ilvl="1">
      <w:lvl w:ilvl="1">
        <w:numFmt w:val="bullet"/>
        <w:lvlText w:val=""/>
        <w:lvlJc w:val="left"/>
        <w:pPr>
          <w:tabs>
            <w:tab w:val="num" w:pos="1440"/>
          </w:tabs>
          <w:ind w:left="1440" w:hanging="360"/>
        </w:pPr>
        <w:rPr>
          <w:rFonts w:ascii="Symbol" w:hAnsi="Symbol" w:hint="default"/>
          <w:sz w:val="20"/>
        </w:rPr>
      </w:lvl>
    </w:lvlOverride>
    <w:lvlOverride w:ilvl="0"/>
  </w:num>
  <w:num w:numId="28" w16cid:durableId="1880702963">
    <w:abstractNumId w:val="3"/>
  </w:num>
  <w:num w:numId="29" w16cid:durableId="580605315">
    <w:abstractNumId w:val="7"/>
  </w:num>
  <w:num w:numId="30" w16cid:durableId="1748385707">
    <w:abstractNumId w:val="9"/>
  </w:num>
  <w:num w:numId="31" w16cid:durableId="547374769">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450"/>
    <w:rsid w:val="00020BB7"/>
    <w:rsid w:val="00047343"/>
    <w:rsid w:val="00055A2D"/>
    <w:rsid w:val="00060450"/>
    <w:rsid w:val="00080ACF"/>
    <w:rsid w:val="00080BC1"/>
    <w:rsid w:val="00082677"/>
    <w:rsid w:val="00085AC4"/>
    <w:rsid w:val="00091A86"/>
    <w:rsid w:val="0009402E"/>
    <w:rsid w:val="000A58A2"/>
    <w:rsid w:val="000B6B80"/>
    <w:rsid w:val="000D0CC6"/>
    <w:rsid w:val="000D1E34"/>
    <w:rsid w:val="000D350F"/>
    <w:rsid w:val="000D5B31"/>
    <w:rsid w:val="000E4E42"/>
    <w:rsid w:val="000E5F81"/>
    <w:rsid w:val="000F4578"/>
    <w:rsid w:val="00102640"/>
    <w:rsid w:val="00112D6F"/>
    <w:rsid w:val="00131EF1"/>
    <w:rsid w:val="00136DD1"/>
    <w:rsid w:val="00137308"/>
    <w:rsid w:val="00151377"/>
    <w:rsid w:val="00151AB8"/>
    <w:rsid w:val="001531DC"/>
    <w:rsid w:val="00163EBB"/>
    <w:rsid w:val="001644F3"/>
    <w:rsid w:val="001705FE"/>
    <w:rsid w:val="00173C8A"/>
    <w:rsid w:val="001A2563"/>
    <w:rsid w:val="001C4B89"/>
    <w:rsid w:val="001D05CF"/>
    <w:rsid w:val="001D188A"/>
    <w:rsid w:val="001D2069"/>
    <w:rsid w:val="001D62D4"/>
    <w:rsid w:val="001E285F"/>
    <w:rsid w:val="001E64E7"/>
    <w:rsid w:val="001F037C"/>
    <w:rsid w:val="001F4359"/>
    <w:rsid w:val="002038C3"/>
    <w:rsid w:val="00265026"/>
    <w:rsid w:val="002837F6"/>
    <w:rsid w:val="00290D69"/>
    <w:rsid w:val="00293A65"/>
    <w:rsid w:val="002971A2"/>
    <w:rsid w:val="002A0500"/>
    <w:rsid w:val="002E3F32"/>
    <w:rsid w:val="002E7FA7"/>
    <w:rsid w:val="00310AF4"/>
    <w:rsid w:val="00317D57"/>
    <w:rsid w:val="00320715"/>
    <w:rsid w:val="00324CBA"/>
    <w:rsid w:val="00332419"/>
    <w:rsid w:val="00351FBF"/>
    <w:rsid w:val="003543A2"/>
    <w:rsid w:val="00357094"/>
    <w:rsid w:val="00365719"/>
    <w:rsid w:val="00381051"/>
    <w:rsid w:val="003914DB"/>
    <w:rsid w:val="003A46EC"/>
    <w:rsid w:val="003B0800"/>
    <w:rsid w:val="003B4D1E"/>
    <w:rsid w:val="003C174E"/>
    <w:rsid w:val="003C5762"/>
    <w:rsid w:val="003D61EE"/>
    <w:rsid w:val="003E1634"/>
    <w:rsid w:val="004065ED"/>
    <w:rsid w:val="00406992"/>
    <w:rsid w:val="00411A08"/>
    <w:rsid w:val="00442464"/>
    <w:rsid w:val="004513EB"/>
    <w:rsid w:val="0045747B"/>
    <w:rsid w:val="00467A35"/>
    <w:rsid w:val="00484585"/>
    <w:rsid w:val="00485D40"/>
    <w:rsid w:val="004928B5"/>
    <w:rsid w:val="0049706F"/>
    <w:rsid w:val="004A100A"/>
    <w:rsid w:val="004C6789"/>
    <w:rsid w:val="004C7CE0"/>
    <w:rsid w:val="004D4AC3"/>
    <w:rsid w:val="004E4449"/>
    <w:rsid w:val="00501755"/>
    <w:rsid w:val="00520ACA"/>
    <w:rsid w:val="005409E5"/>
    <w:rsid w:val="0054398D"/>
    <w:rsid w:val="00545604"/>
    <w:rsid w:val="005677E6"/>
    <w:rsid w:val="0057364C"/>
    <w:rsid w:val="005755E9"/>
    <w:rsid w:val="00581F5A"/>
    <w:rsid w:val="00587CA5"/>
    <w:rsid w:val="00596EFC"/>
    <w:rsid w:val="00597712"/>
    <w:rsid w:val="005A0D17"/>
    <w:rsid w:val="005B2137"/>
    <w:rsid w:val="005D146D"/>
    <w:rsid w:val="005E029E"/>
    <w:rsid w:val="005E1A21"/>
    <w:rsid w:val="005F7402"/>
    <w:rsid w:val="0060364E"/>
    <w:rsid w:val="00605605"/>
    <w:rsid w:val="00620265"/>
    <w:rsid w:val="0062084E"/>
    <w:rsid w:val="00622077"/>
    <w:rsid w:val="006308AE"/>
    <w:rsid w:val="0064440F"/>
    <w:rsid w:val="00647B71"/>
    <w:rsid w:val="00651693"/>
    <w:rsid w:val="00652CF4"/>
    <w:rsid w:val="0068114D"/>
    <w:rsid w:val="00693711"/>
    <w:rsid w:val="006A05E8"/>
    <w:rsid w:val="006A6453"/>
    <w:rsid w:val="006C0F49"/>
    <w:rsid w:val="006C1AFC"/>
    <w:rsid w:val="006C24F8"/>
    <w:rsid w:val="006C45D3"/>
    <w:rsid w:val="006D01F3"/>
    <w:rsid w:val="006D4E51"/>
    <w:rsid w:val="006F0E6C"/>
    <w:rsid w:val="006F1F01"/>
    <w:rsid w:val="007029C1"/>
    <w:rsid w:val="00703263"/>
    <w:rsid w:val="007163DD"/>
    <w:rsid w:val="007266B8"/>
    <w:rsid w:val="00727F8B"/>
    <w:rsid w:val="007324F3"/>
    <w:rsid w:val="00733484"/>
    <w:rsid w:val="007337AD"/>
    <w:rsid w:val="00754BB3"/>
    <w:rsid w:val="007679A6"/>
    <w:rsid w:val="007A2C8F"/>
    <w:rsid w:val="007B236D"/>
    <w:rsid w:val="007B4082"/>
    <w:rsid w:val="007C4E85"/>
    <w:rsid w:val="007D7E24"/>
    <w:rsid w:val="00805535"/>
    <w:rsid w:val="0082416F"/>
    <w:rsid w:val="008412F6"/>
    <w:rsid w:val="00873938"/>
    <w:rsid w:val="00877DF7"/>
    <w:rsid w:val="00883A46"/>
    <w:rsid w:val="008A0C1F"/>
    <w:rsid w:val="008A3FFA"/>
    <w:rsid w:val="008D53A9"/>
    <w:rsid w:val="008D73EC"/>
    <w:rsid w:val="008E4200"/>
    <w:rsid w:val="00904BCA"/>
    <w:rsid w:val="00904DB2"/>
    <w:rsid w:val="0093049B"/>
    <w:rsid w:val="00947880"/>
    <w:rsid w:val="009559F1"/>
    <w:rsid w:val="0096373B"/>
    <w:rsid w:val="0096450E"/>
    <w:rsid w:val="00971BAE"/>
    <w:rsid w:val="00986A33"/>
    <w:rsid w:val="009969D7"/>
    <w:rsid w:val="009A3DA6"/>
    <w:rsid w:val="009A66A2"/>
    <w:rsid w:val="009A7B28"/>
    <w:rsid w:val="009B0843"/>
    <w:rsid w:val="009B2DB9"/>
    <w:rsid w:val="009C1E92"/>
    <w:rsid w:val="009C47DF"/>
    <w:rsid w:val="009D2C4F"/>
    <w:rsid w:val="009D51F7"/>
    <w:rsid w:val="009F748B"/>
    <w:rsid w:val="00A01CF5"/>
    <w:rsid w:val="00A03B4C"/>
    <w:rsid w:val="00A14CCF"/>
    <w:rsid w:val="00A17BAB"/>
    <w:rsid w:val="00A24F5D"/>
    <w:rsid w:val="00A57B10"/>
    <w:rsid w:val="00A600FA"/>
    <w:rsid w:val="00A6472B"/>
    <w:rsid w:val="00A74346"/>
    <w:rsid w:val="00A8534A"/>
    <w:rsid w:val="00A940FB"/>
    <w:rsid w:val="00A95443"/>
    <w:rsid w:val="00A97231"/>
    <w:rsid w:val="00AC7583"/>
    <w:rsid w:val="00AF102D"/>
    <w:rsid w:val="00B10C7D"/>
    <w:rsid w:val="00B55D89"/>
    <w:rsid w:val="00B731B2"/>
    <w:rsid w:val="00BA30C2"/>
    <w:rsid w:val="00BA6F14"/>
    <w:rsid w:val="00BE2ABB"/>
    <w:rsid w:val="00BF7146"/>
    <w:rsid w:val="00C1459A"/>
    <w:rsid w:val="00C1683D"/>
    <w:rsid w:val="00C22248"/>
    <w:rsid w:val="00C33C03"/>
    <w:rsid w:val="00C5547D"/>
    <w:rsid w:val="00C56F5F"/>
    <w:rsid w:val="00C66390"/>
    <w:rsid w:val="00C771C8"/>
    <w:rsid w:val="00C77C75"/>
    <w:rsid w:val="00C9477A"/>
    <w:rsid w:val="00C95D3D"/>
    <w:rsid w:val="00CA1EBB"/>
    <w:rsid w:val="00CA1FE2"/>
    <w:rsid w:val="00CB571A"/>
    <w:rsid w:val="00CB763A"/>
    <w:rsid w:val="00CB764B"/>
    <w:rsid w:val="00CC5B9A"/>
    <w:rsid w:val="00CD1D63"/>
    <w:rsid w:val="00CF39D2"/>
    <w:rsid w:val="00D0552F"/>
    <w:rsid w:val="00D074FA"/>
    <w:rsid w:val="00D20290"/>
    <w:rsid w:val="00D43EF5"/>
    <w:rsid w:val="00D630A2"/>
    <w:rsid w:val="00D7390A"/>
    <w:rsid w:val="00D81651"/>
    <w:rsid w:val="00D938F1"/>
    <w:rsid w:val="00D972DB"/>
    <w:rsid w:val="00DB718F"/>
    <w:rsid w:val="00DD176E"/>
    <w:rsid w:val="00DE66C9"/>
    <w:rsid w:val="00DF41F1"/>
    <w:rsid w:val="00E14653"/>
    <w:rsid w:val="00E3163A"/>
    <w:rsid w:val="00E34509"/>
    <w:rsid w:val="00E37C7A"/>
    <w:rsid w:val="00E77975"/>
    <w:rsid w:val="00E810FD"/>
    <w:rsid w:val="00E932CB"/>
    <w:rsid w:val="00E96799"/>
    <w:rsid w:val="00EA5E80"/>
    <w:rsid w:val="00EC408A"/>
    <w:rsid w:val="00ED1FAC"/>
    <w:rsid w:val="00ED2F16"/>
    <w:rsid w:val="00F007B3"/>
    <w:rsid w:val="00F12381"/>
    <w:rsid w:val="00F427EF"/>
    <w:rsid w:val="00F463FA"/>
    <w:rsid w:val="00F469CB"/>
    <w:rsid w:val="00F6707B"/>
    <w:rsid w:val="00F87C26"/>
    <w:rsid w:val="00FC3A4C"/>
    <w:rsid w:val="00FC6130"/>
    <w:rsid w:val="00FD7F92"/>
    <w:rsid w:val="00FE374C"/>
    <w:rsid w:val="00FE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1A7C"/>
  <w15:chartTrackingRefBased/>
  <w15:docId w15:val="{BD9C2532-A494-4848-BE38-097509DB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450"/>
    <w:pPr>
      <w:overflowPunct w:val="0"/>
      <w:autoSpaceDE w:val="0"/>
      <w:autoSpaceDN w:val="0"/>
      <w:adjustRightInd w:val="0"/>
      <w:spacing w:after="0" w:line="240" w:lineRule="auto"/>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F4"/>
    <w:pPr>
      <w:ind w:left="720"/>
      <w:contextualSpacing/>
    </w:pPr>
  </w:style>
  <w:style w:type="paragraph" w:styleId="NormalWeb">
    <w:name w:val="Normal (Web)"/>
    <w:basedOn w:val="Normal"/>
    <w:uiPriority w:val="99"/>
    <w:unhideWhenUsed/>
    <w:rsid w:val="00597712"/>
    <w:pPr>
      <w:overflowPunct/>
      <w:autoSpaceDE/>
      <w:autoSpaceDN/>
      <w:adjustRightInd/>
      <w:spacing w:before="100" w:beforeAutospacing="1" w:after="100" w:afterAutospacing="1"/>
    </w:pPr>
    <w:rPr>
      <w:b w:val="0"/>
      <w:sz w:val="24"/>
      <w:szCs w:val="24"/>
    </w:rPr>
  </w:style>
  <w:style w:type="character" w:styleId="Hyperlink">
    <w:name w:val="Hyperlink"/>
    <w:basedOn w:val="DefaultParagraphFont"/>
    <w:uiPriority w:val="99"/>
    <w:semiHidden/>
    <w:unhideWhenUsed/>
    <w:rsid w:val="00597712"/>
    <w:rPr>
      <w:color w:val="0000FF"/>
      <w:u w:val="single"/>
    </w:rPr>
  </w:style>
  <w:style w:type="character" w:styleId="LineNumber">
    <w:name w:val="line number"/>
    <w:basedOn w:val="DefaultParagraphFont"/>
    <w:uiPriority w:val="99"/>
    <w:semiHidden/>
    <w:unhideWhenUsed/>
    <w:rsid w:val="004513EB"/>
  </w:style>
  <w:style w:type="paragraph" w:styleId="Header">
    <w:name w:val="header"/>
    <w:basedOn w:val="Normal"/>
    <w:link w:val="HeaderChar"/>
    <w:uiPriority w:val="99"/>
    <w:unhideWhenUsed/>
    <w:rsid w:val="00B731B2"/>
    <w:pPr>
      <w:tabs>
        <w:tab w:val="center" w:pos="4680"/>
        <w:tab w:val="right" w:pos="9360"/>
      </w:tabs>
    </w:pPr>
  </w:style>
  <w:style w:type="character" w:customStyle="1" w:styleId="HeaderChar">
    <w:name w:val="Header Char"/>
    <w:basedOn w:val="DefaultParagraphFont"/>
    <w:link w:val="Header"/>
    <w:uiPriority w:val="99"/>
    <w:rsid w:val="00B731B2"/>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B731B2"/>
    <w:pPr>
      <w:tabs>
        <w:tab w:val="center" w:pos="4680"/>
        <w:tab w:val="right" w:pos="9360"/>
      </w:tabs>
    </w:pPr>
  </w:style>
  <w:style w:type="character" w:customStyle="1" w:styleId="FooterChar">
    <w:name w:val="Footer Char"/>
    <w:basedOn w:val="DefaultParagraphFont"/>
    <w:link w:val="Footer"/>
    <w:uiPriority w:val="99"/>
    <w:rsid w:val="00B731B2"/>
    <w:rPr>
      <w:rFonts w:ascii="Times New Roman" w:eastAsia="Times New Roman" w:hAnsi="Times New Roman" w:cs="Times New Roman"/>
      <w:b/>
      <w:sz w:val="20"/>
      <w:szCs w:val="20"/>
    </w:rPr>
  </w:style>
  <w:style w:type="character" w:styleId="FollowedHyperlink">
    <w:name w:val="FollowedHyperlink"/>
    <w:basedOn w:val="DefaultParagraphFont"/>
    <w:uiPriority w:val="99"/>
    <w:semiHidden/>
    <w:unhideWhenUsed/>
    <w:rsid w:val="001026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787">
      <w:bodyDiv w:val="1"/>
      <w:marLeft w:val="0"/>
      <w:marRight w:val="0"/>
      <w:marTop w:val="0"/>
      <w:marBottom w:val="0"/>
      <w:divBdr>
        <w:top w:val="none" w:sz="0" w:space="0" w:color="auto"/>
        <w:left w:val="none" w:sz="0" w:space="0" w:color="auto"/>
        <w:bottom w:val="none" w:sz="0" w:space="0" w:color="auto"/>
        <w:right w:val="none" w:sz="0" w:space="0" w:color="auto"/>
      </w:divBdr>
    </w:div>
    <w:div w:id="130369813">
      <w:bodyDiv w:val="1"/>
      <w:marLeft w:val="0"/>
      <w:marRight w:val="0"/>
      <w:marTop w:val="0"/>
      <w:marBottom w:val="0"/>
      <w:divBdr>
        <w:top w:val="none" w:sz="0" w:space="0" w:color="auto"/>
        <w:left w:val="none" w:sz="0" w:space="0" w:color="auto"/>
        <w:bottom w:val="none" w:sz="0" w:space="0" w:color="auto"/>
        <w:right w:val="none" w:sz="0" w:space="0" w:color="auto"/>
      </w:divBdr>
    </w:div>
    <w:div w:id="259261870">
      <w:bodyDiv w:val="1"/>
      <w:marLeft w:val="0"/>
      <w:marRight w:val="0"/>
      <w:marTop w:val="0"/>
      <w:marBottom w:val="0"/>
      <w:divBdr>
        <w:top w:val="none" w:sz="0" w:space="0" w:color="auto"/>
        <w:left w:val="none" w:sz="0" w:space="0" w:color="auto"/>
        <w:bottom w:val="none" w:sz="0" w:space="0" w:color="auto"/>
        <w:right w:val="none" w:sz="0" w:space="0" w:color="auto"/>
      </w:divBdr>
    </w:div>
    <w:div w:id="264192804">
      <w:bodyDiv w:val="1"/>
      <w:marLeft w:val="0"/>
      <w:marRight w:val="0"/>
      <w:marTop w:val="0"/>
      <w:marBottom w:val="0"/>
      <w:divBdr>
        <w:top w:val="none" w:sz="0" w:space="0" w:color="auto"/>
        <w:left w:val="none" w:sz="0" w:space="0" w:color="auto"/>
        <w:bottom w:val="none" w:sz="0" w:space="0" w:color="auto"/>
        <w:right w:val="none" w:sz="0" w:space="0" w:color="auto"/>
      </w:divBdr>
    </w:div>
    <w:div w:id="873469019">
      <w:bodyDiv w:val="1"/>
      <w:marLeft w:val="0"/>
      <w:marRight w:val="0"/>
      <w:marTop w:val="0"/>
      <w:marBottom w:val="0"/>
      <w:divBdr>
        <w:top w:val="none" w:sz="0" w:space="0" w:color="auto"/>
        <w:left w:val="none" w:sz="0" w:space="0" w:color="auto"/>
        <w:bottom w:val="none" w:sz="0" w:space="0" w:color="auto"/>
        <w:right w:val="none" w:sz="0" w:space="0" w:color="auto"/>
      </w:divBdr>
    </w:div>
    <w:div w:id="899246430">
      <w:bodyDiv w:val="1"/>
      <w:marLeft w:val="0"/>
      <w:marRight w:val="0"/>
      <w:marTop w:val="0"/>
      <w:marBottom w:val="0"/>
      <w:divBdr>
        <w:top w:val="none" w:sz="0" w:space="0" w:color="auto"/>
        <w:left w:val="none" w:sz="0" w:space="0" w:color="auto"/>
        <w:bottom w:val="none" w:sz="0" w:space="0" w:color="auto"/>
        <w:right w:val="none" w:sz="0" w:space="0" w:color="auto"/>
      </w:divBdr>
    </w:div>
    <w:div w:id="1278638677">
      <w:bodyDiv w:val="1"/>
      <w:marLeft w:val="0"/>
      <w:marRight w:val="0"/>
      <w:marTop w:val="0"/>
      <w:marBottom w:val="0"/>
      <w:divBdr>
        <w:top w:val="none" w:sz="0" w:space="0" w:color="auto"/>
        <w:left w:val="none" w:sz="0" w:space="0" w:color="auto"/>
        <w:bottom w:val="none" w:sz="0" w:space="0" w:color="auto"/>
        <w:right w:val="none" w:sz="0" w:space="0" w:color="auto"/>
      </w:divBdr>
    </w:div>
    <w:div w:id="1602444989">
      <w:bodyDiv w:val="1"/>
      <w:marLeft w:val="0"/>
      <w:marRight w:val="0"/>
      <w:marTop w:val="0"/>
      <w:marBottom w:val="0"/>
      <w:divBdr>
        <w:top w:val="none" w:sz="0" w:space="0" w:color="auto"/>
        <w:left w:val="none" w:sz="0" w:space="0" w:color="auto"/>
        <w:bottom w:val="none" w:sz="0" w:space="0" w:color="auto"/>
        <w:right w:val="none" w:sz="0" w:space="0" w:color="auto"/>
      </w:divBdr>
    </w:div>
    <w:div w:id="1663007335">
      <w:bodyDiv w:val="1"/>
      <w:marLeft w:val="0"/>
      <w:marRight w:val="0"/>
      <w:marTop w:val="0"/>
      <w:marBottom w:val="0"/>
      <w:divBdr>
        <w:top w:val="none" w:sz="0" w:space="0" w:color="auto"/>
        <w:left w:val="none" w:sz="0" w:space="0" w:color="auto"/>
        <w:bottom w:val="none" w:sz="0" w:space="0" w:color="auto"/>
        <w:right w:val="none" w:sz="0" w:space="0" w:color="auto"/>
      </w:divBdr>
    </w:div>
    <w:div w:id="195474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fdata.fire.ca.gov/business/meeting-agendas-and-annual-schedules/" TargetMode="External"/><Relationship Id="rId13" Type="http://schemas.openxmlformats.org/officeDocument/2006/relationships/hyperlink" Target="https://bof.fire.ca.gov/media/o23hlbkd/mgmt-2-a-draft-less-than-3acre-conversion-rule-text_ada.docx" TargetMode="External"/><Relationship Id="rId18" Type="http://schemas.openxmlformats.org/officeDocument/2006/relationships/hyperlink" Target="https://bof.fire.ca.gov/media/uxrhhhvh/fpc-4-nso-rule-text_ada.doc" TargetMode="External"/><Relationship Id="rId26" Type="http://schemas.openxmlformats.org/officeDocument/2006/relationships/hyperlink" Target="https://bof.fire.ca.gov/media/iydjjdqu/full-11-a-2-draft-rule-text-substantially-damaged-amendments_ada.docx"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bof.fire.ca.gov/media/2sbphxjr/fpc-3-board-rules-report-to-bof_ada.pdf" TargetMode="External"/><Relationship Id="rId34" Type="http://schemas.openxmlformats.org/officeDocument/2006/relationships/hyperlink" Target="https://www.waterboards.ca.gov/lahonta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of.fire.ca.gov/media/k0edf4sv/mgmt-2-f-public-comment-lofthus-comment-less-than-3-acre-conversion-2-24-2021_ada.pdf" TargetMode="External"/><Relationship Id="rId17" Type="http://schemas.openxmlformats.org/officeDocument/2006/relationships/hyperlink" Target="https://bof.fire.ca.gov/media/t3zluh5o/fpc-4-potential-nso-rule-changes_ada.docx" TargetMode="External"/><Relationship Id="rId25" Type="http://schemas.openxmlformats.org/officeDocument/2006/relationships/hyperlink" Target="https://bof.fire.ca.gov/media/i0beu41d/full-11-a-1-draft-fsor-subtantially-damaged-amendments_ada.pdf" TargetMode="External"/><Relationship Id="rId33" Type="http://schemas.openxmlformats.org/officeDocument/2006/relationships/hyperlink" Target="https://www.waterboards.ca.gov/centralvalley/"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of.fire.ca.gov/media/nlujx2ak/fpc-3-draft-botany-guidance_ada.docx" TargetMode="External"/><Relationship Id="rId20" Type="http://schemas.openxmlformats.org/officeDocument/2006/relationships/hyperlink" Target="https://bof.fire.ca.gov/media/1cqbtpsk/fpc-2-b-notice-of-intent-rule-text_ada.docx" TargetMode="External"/><Relationship Id="rId29" Type="http://schemas.openxmlformats.org/officeDocument/2006/relationships/hyperlink" Target="https://www.waterboards.ca.gov/drought/russian_river/docs/2022RussianRiverRegulationDraft_April1Release.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f.fire.ca.gov/media/cygnpnmy/mgmt-2-e-public-comment-county-of-nevada-comment_ada.pdf" TargetMode="External"/><Relationship Id="rId24" Type="http://schemas.openxmlformats.org/officeDocument/2006/relationships/hyperlink" Target="https://bof.fire.ca.gov/media/2gahui20/full-10-d-executive-officer-legislative-report_ada.doc" TargetMode="External"/><Relationship Id="rId32" Type="http://schemas.openxmlformats.org/officeDocument/2006/relationships/hyperlink" Target="https://www.waterboards.ca.gov/centralcoast/"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bof.fire.ca.gov/media/ydhk3yiv/mgmt-2-c-september-2021-management-committee-staff-report-ada.pdf" TargetMode="External"/><Relationship Id="rId23" Type="http://schemas.openxmlformats.org/officeDocument/2006/relationships/hyperlink" Target="https://bof.fire.ca.gov/media/n3flvokf/full-9-april-2022-bof-director-s-final-report.pdf" TargetMode="External"/><Relationship Id="rId28" Type="http://schemas.openxmlformats.org/officeDocument/2006/relationships/hyperlink" Target="https://www.gov.ca.gov/wp-content/uploads/2022/03/March-2022-Drought-EO.pdf" TargetMode="External"/><Relationship Id="rId36" Type="http://schemas.openxmlformats.org/officeDocument/2006/relationships/header" Target="header2.xml"/><Relationship Id="rId10" Type="http://schemas.openxmlformats.org/officeDocument/2006/relationships/hyperlink" Target="https://bof.fire.ca.gov/media/hhwbmgh0/mgmt-2-d-public-comment-coalition-comment_ada.pdf" TargetMode="External"/><Relationship Id="rId19" Type="http://schemas.openxmlformats.org/officeDocument/2006/relationships/hyperlink" Target="https://bof.fire.ca.gov/media/nghlsxij/fpc-2-a-isor-notice-of-intent_ada.doc" TargetMode="External"/><Relationship Id="rId31" Type="http://schemas.openxmlformats.org/officeDocument/2006/relationships/hyperlink" Target="https://www.waterboards.ca.gov/sanfranciscobay/" TargetMode="External"/><Relationship Id="rId4" Type="http://schemas.openxmlformats.org/officeDocument/2006/relationships/settings" Target="settings.xml"/><Relationship Id="rId9" Type="http://schemas.openxmlformats.org/officeDocument/2006/relationships/hyperlink" Target="https://bof.fire.ca.gov/media/kc2jfnth/mgmt-2-a-conversion-feasibility-analysis_ada.pdf" TargetMode="External"/><Relationship Id="rId14" Type="http://schemas.openxmlformats.org/officeDocument/2006/relationships/hyperlink" Target="https://bof.fire.ca.gov/media/5juhvmhz/mgmt-2-g-crop-of-trees-895-1-amendments-rule-text_ada.docx" TargetMode="External"/><Relationship Id="rId22" Type="http://schemas.openxmlformats.org/officeDocument/2006/relationships/hyperlink" Target="https://bof.fire.ca.gov/media/k2shh5zp/full-7-b-rulemaking-matrix_ada.pdf" TargetMode="External"/><Relationship Id="rId27" Type="http://schemas.openxmlformats.org/officeDocument/2006/relationships/hyperlink" Target="https://www.waterboards.ca.gov/drought/" TargetMode="External"/><Relationship Id="rId30" Type="http://schemas.openxmlformats.org/officeDocument/2006/relationships/hyperlink" Target="https://www.waterboards.ca.gov/northcoast/"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1C254-7D0B-4396-AB7A-437DD562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4528</Words>
  <Characters>25812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 boothgrading.com</dc:creator>
  <cp:keywords/>
  <dc:description/>
  <cp:lastModifiedBy>kburr boothgrading.com</cp:lastModifiedBy>
  <cp:revision>3</cp:revision>
  <dcterms:created xsi:type="dcterms:W3CDTF">2022-05-17T01:39:00Z</dcterms:created>
  <dcterms:modified xsi:type="dcterms:W3CDTF">2022-05-19T22:51:00Z</dcterms:modified>
</cp:coreProperties>
</file>