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535B" w14:textId="77777777" w:rsidR="00060450" w:rsidRDefault="00060450" w:rsidP="00060450">
      <w:pPr>
        <w:jc w:val="center"/>
        <w:rPr>
          <w:rFonts w:ascii="Tahoma" w:hAnsi="Tahoma" w:cs="Tahoma"/>
          <w:sz w:val="22"/>
          <w:szCs w:val="22"/>
        </w:rPr>
      </w:pPr>
      <w:r>
        <w:rPr>
          <w:rFonts w:ascii="Tahoma" w:hAnsi="Tahoma" w:cs="Tahoma"/>
          <w:sz w:val="22"/>
          <w:szCs w:val="22"/>
        </w:rPr>
        <w:t>CALIFORNIA LICENSED FORESTERS ASSOCIATION</w:t>
      </w:r>
    </w:p>
    <w:p w14:paraId="5462AB64" w14:textId="77777777" w:rsidR="00060450" w:rsidRDefault="00060450" w:rsidP="00060450">
      <w:pPr>
        <w:jc w:val="center"/>
        <w:rPr>
          <w:rFonts w:ascii="Tahoma" w:hAnsi="Tahoma" w:cs="Tahoma"/>
          <w:sz w:val="22"/>
          <w:szCs w:val="22"/>
        </w:rPr>
      </w:pPr>
      <w:r>
        <w:rPr>
          <w:rFonts w:ascii="Tahoma" w:hAnsi="Tahoma" w:cs="Tahoma"/>
          <w:sz w:val="22"/>
          <w:szCs w:val="22"/>
        </w:rPr>
        <w:t xml:space="preserve">BOARD OF DIRECTORS MEETING </w:t>
      </w:r>
    </w:p>
    <w:p w14:paraId="6855F34B" w14:textId="2ABAC857" w:rsidR="00060450" w:rsidRDefault="00060450" w:rsidP="00060450">
      <w:pPr>
        <w:jc w:val="center"/>
        <w:rPr>
          <w:rFonts w:ascii="Tahoma" w:hAnsi="Tahoma" w:cs="Tahoma"/>
          <w:sz w:val="24"/>
        </w:rPr>
      </w:pPr>
      <w:r>
        <w:rPr>
          <w:rFonts w:ascii="Tahoma" w:hAnsi="Tahoma" w:cs="Tahoma"/>
          <w:sz w:val="24"/>
        </w:rPr>
        <w:t xml:space="preserve">Tuesday, </w:t>
      </w:r>
      <w:r w:rsidR="003E1634">
        <w:rPr>
          <w:rFonts w:ascii="Tahoma" w:hAnsi="Tahoma" w:cs="Tahoma"/>
          <w:sz w:val="24"/>
        </w:rPr>
        <w:t xml:space="preserve">October 19, 2021 - </w:t>
      </w:r>
      <w:r>
        <w:rPr>
          <w:rFonts w:ascii="Tahoma" w:hAnsi="Tahoma" w:cs="Tahoma"/>
          <w:sz w:val="24"/>
        </w:rPr>
        <w:t>6:00 PM</w:t>
      </w:r>
    </w:p>
    <w:p w14:paraId="57A4411D" w14:textId="5362DE96" w:rsidR="00060450" w:rsidRDefault="00060450" w:rsidP="00060450">
      <w:pPr>
        <w:jc w:val="center"/>
        <w:rPr>
          <w:rFonts w:ascii="Tahoma" w:hAnsi="Tahoma" w:cs="Tahoma"/>
          <w:sz w:val="24"/>
        </w:rPr>
      </w:pPr>
    </w:p>
    <w:p w14:paraId="1302044D" w14:textId="7A98DADA" w:rsidR="00060450" w:rsidRDefault="00060450" w:rsidP="00060450">
      <w:pPr>
        <w:jc w:val="center"/>
        <w:rPr>
          <w:rFonts w:ascii="Tahoma" w:hAnsi="Tahoma" w:cs="Tahoma"/>
          <w:sz w:val="24"/>
        </w:rPr>
      </w:pPr>
      <w:r>
        <w:rPr>
          <w:rFonts w:ascii="Tahoma" w:hAnsi="Tahoma" w:cs="Tahoma"/>
          <w:sz w:val="24"/>
        </w:rPr>
        <w:t>Board Minutes</w:t>
      </w:r>
    </w:p>
    <w:p w14:paraId="35473C26" w14:textId="08DB4D62" w:rsidR="00060450" w:rsidRDefault="00060450" w:rsidP="00060450">
      <w:pPr>
        <w:jc w:val="center"/>
        <w:rPr>
          <w:rFonts w:ascii="Tahoma" w:hAnsi="Tahoma" w:cs="Tahoma"/>
          <w:sz w:val="24"/>
        </w:rPr>
      </w:pPr>
    </w:p>
    <w:p w14:paraId="60345854" w14:textId="77777777" w:rsidR="00060450" w:rsidRPr="00060450" w:rsidRDefault="00060450" w:rsidP="00060450">
      <w:pPr>
        <w:rPr>
          <w:rFonts w:ascii="Tahoma" w:hAnsi="Tahoma" w:cs="Tahoma"/>
          <w:b w:val="0"/>
          <w:bCs/>
          <w:sz w:val="22"/>
          <w:szCs w:val="22"/>
        </w:rPr>
      </w:pPr>
    </w:p>
    <w:p w14:paraId="7DE3373F" w14:textId="19C17DAE" w:rsidR="00805535" w:rsidRDefault="00652CF4" w:rsidP="00060450">
      <w:pPr>
        <w:rPr>
          <w:rFonts w:ascii="Tahoma" w:hAnsi="Tahoma" w:cs="Tahoma"/>
          <w:b w:val="0"/>
          <w:bCs/>
          <w:sz w:val="22"/>
          <w:szCs w:val="22"/>
        </w:rPr>
      </w:pPr>
      <w:r>
        <w:rPr>
          <w:rFonts w:ascii="Tahoma" w:hAnsi="Tahoma" w:cs="Tahoma"/>
          <w:b w:val="0"/>
          <w:bCs/>
          <w:sz w:val="22"/>
          <w:szCs w:val="22"/>
        </w:rPr>
        <w:t>J</w:t>
      </w:r>
      <w:r w:rsidR="003E1634">
        <w:rPr>
          <w:rFonts w:ascii="Tahoma" w:hAnsi="Tahoma" w:cs="Tahoma"/>
          <w:b w:val="0"/>
          <w:bCs/>
          <w:sz w:val="22"/>
          <w:szCs w:val="22"/>
        </w:rPr>
        <w:t>ason Wells</w:t>
      </w:r>
      <w:r>
        <w:rPr>
          <w:rFonts w:ascii="Tahoma" w:hAnsi="Tahoma" w:cs="Tahoma"/>
          <w:b w:val="0"/>
          <w:bCs/>
          <w:sz w:val="22"/>
          <w:szCs w:val="22"/>
        </w:rPr>
        <w:t xml:space="preserve"> called the meeting to order at 6:</w:t>
      </w:r>
      <w:r w:rsidR="003E1634">
        <w:rPr>
          <w:rFonts w:ascii="Tahoma" w:hAnsi="Tahoma" w:cs="Tahoma"/>
          <w:b w:val="0"/>
          <w:bCs/>
          <w:sz w:val="22"/>
          <w:szCs w:val="22"/>
        </w:rPr>
        <w:t>05</w:t>
      </w:r>
      <w:r>
        <w:rPr>
          <w:rFonts w:ascii="Tahoma" w:hAnsi="Tahoma" w:cs="Tahoma"/>
          <w:b w:val="0"/>
          <w:bCs/>
          <w:sz w:val="22"/>
          <w:szCs w:val="22"/>
        </w:rPr>
        <w:t xml:space="preserve"> pm.</w:t>
      </w:r>
    </w:p>
    <w:p w14:paraId="6121A4B0" w14:textId="62B7EEBE" w:rsidR="00652CF4" w:rsidRDefault="00652CF4" w:rsidP="00060450">
      <w:pPr>
        <w:rPr>
          <w:rFonts w:ascii="Tahoma" w:hAnsi="Tahoma" w:cs="Tahoma"/>
          <w:b w:val="0"/>
          <w:bCs/>
          <w:sz w:val="22"/>
          <w:szCs w:val="22"/>
        </w:rPr>
      </w:pPr>
    </w:p>
    <w:p w14:paraId="454EE410" w14:textId="4FD7F3CE" w:rsidR="00652CF4" w:rsidRDefault="00652CF4" w:rsidP="00060450">
      <w:pPr>
        <w:rPr>
          <w:rFonts w:ascii="Tahoma" w:hAnsi="Tahoma" w:cs="Tahoma"/>
          <w:b w:val="0"/>
          <w:bCs/>
          <w:sz w:val="22"/>
          <w:szCs w:val="22"/>
        </w:rPr>
      </w:pPr>
      <w:r>
        <w:rPr>
          <w:rFonts w:ascii="Tahoma" w:hAnsi="Tahoma" w:cs="Tahoma"/>
          <w:b w:val="0"/>
          <w:bCs/>
          <w:sz w:val="22"/>
          <w:szCs w:val="22"/>
        </w:rPr>
        <w:t xml:space="preserve">Members present: </w:t>
      </w:r>
      <w:r w:rsidR="00F87C26">
        <w:rPr>
          <w:rFonts w:ascii="Tahoma" w:hAnsi="Tahoma" w:cs="Tahoma"/>
          <w:b w:val="0"/>
          <w:bCs/>
          <w:sz w:val="22"/>
          <w:szCs w:val="22"/>
        </w:rPr>
        <w:t xml:space="preserve"> </w:t>
      </w:r>
      <w:r>
        <w:rPr>
          <w:rFonts w:ascii="Tahoma" w:hAnsi="Tahoma" w:cs="Tahoma"/>
          <w:b w:val="0"/>
          <w:bCs/>
          <w:sz w:val="22"/>
          <w:szCs w:val="22"/>
        </w:rPr>
        <w:t>Jeremy Wright, George Gentry, Mark Pugsley, Ariel Roughton, Charll Stoneman</w:t>
      </w:r>
      <w:r w:rsidR="003E1634">
        <w:rPr>
          <w:rFonts w:ascii="Tahoma" w:hAnsi="Tahoma" w:cs="Tahoma"/>
          <w:b w:val="0"/>
          <w:bCs/>
          <w:sz w:val="22"/>
          <w:szCs w:val="22"/>
        </w:rPr>
        <w:t>, Ricky Shurtz &amp; Bob Broderick</w:t>
      </w:r>
    </w:p>
    <w:p w14:paraId="6D12F80A" w14:textId="0BC28F26" w:rsidR="006308AE" w:rsidRDefault="006308AE" w:rsidP="00060450">
      <w:pPr>
        <w:rPr>
          <w:rFonts w:ascii="Tahoma" w:hAnsi="Tahoma" w:cs="Tahoma"/>
          <w:b w:val="0"/>
          <w:bCs/>
          <w:sz w:val="22"/>
          <w:szCs w:val="22"/>
        </w:rPr>
      </w:pPr>
    </w:p>
    <w:p w14:paraId="41FA4D7E" w14:textId="5015752E" w:rsidR="006308AE" w:rsidRDefault="006308AE" w:rsidP="00060450">
      <w:pPr>
        <w:rPr>
          <w:rFonts w:ascii="Tahoma" w:hAnsi="Tahoma" w:cs="Tahoma"/>
          <w:b w:val="0"/>
          <w:bCs/>
          <w:sz w:val="22"/>
          <w:szCs w:val="22"/>
        </w:rPr>
      </w:pPr>
      <w:r>
        <w:rPr>
          <w:rFonts w:ascii="Tahoma" w:hAnsi="Tahoma" w:cs="Tahoma"/>
          <w:b w:val="0"/>
          <w:bCs/>
          <w:sz w:val="22"/>
          <w:szCs w:val="22"/>
        </w:rPr>
        <w:t xml:space="preserve">Member’s not present:  </w:t>
      </w:r>
      <w:r w:rsidR="003E1634">
        <w:rPr>
          <w:rFonts w:ascii="Tahoma" w:hAnsi="Tahoma" w:cs="Tahoma"/>
          <w:b w:val="0"/>
          <w:bCs/>
          <w:sz w:val="22"/>
          <w:szCs w:val="22"/>
        </w:rPr>
        <w:t>Joe Starr &amp; Matt Bissell</w:t>
      </w:r>
    </w:p>
    <w:p w14:paraId="728E8B82" w14:textId="618AF2DC" w:rsidR="00652CF4" w:rsidRDefault="00652CF4" w:rsidP="00060450">
      <w:pPr>
        <w:rPr>
          <w:rFonts w:ascii="Tahoma" w:hAnsi="Tahoma" w:cs="Tahoma"/>
          <w:b w:val="0"/>
          <w:bCs/>
          <w:sz w:val="22"/>
          <w:szCs w:val="22"/>
        </w:rPr>
      </w:pPr>
    </w:p>
    <w:p w14:paraId="2A93CCD9" w14:textId="77E8F167" w:rsidR="00652CF4" w:rsidRDefault="00652CF4" w:rsidP="00060450">
      <w:pPr>
        <w:rPr>
          <w:rFonts w:ascii="Tahoma" w:hAnsi="Tahoma" w:cs="Tahoma"/>
          <w:b w:val="0"/>
          <w:bCs/>
          <w:sz w:val="22"/>
          <w:szCs w:val="22"/>
        </w:rPr>
      </w:pPr>
      <w:r>
        <w:rPr>
          <w:rFonts w:ascii="Tahoma" w:hAnsi="Tahoma" w:cs="Tahoma"/>
          <w:b w:val="0"/>
          <w:bCs/>
          <w:sz w:val="22"/>
          <w:szCs w:val="22"/>
        </w:rPr>
        <w:t>Others present:  Kathleen Burr, Andrea Eggleton</w:t>
      </w:r>
    </w:p>
    <w:p w14:paraId="3E81EC70" w14:textId="2C8A45D1" w:rsidR="00F87C26" w:rsidRDefault="00F87C26" w:rsidP="00060450">
      <w:pPr>
        <w:rPr>
          <w:rFonts w:ascii="Tahoma" w:hAnsi="Tahoma" w:cs="Tahoma"/>
          <w:b w:val="0"/>
          <w:bCs/>
          <w:sz w:val="22"/>
          <w:szCs w:val="22"/>
        </w:rPr>
      </w:pPr>
    </w:p>
    <w:p w14:paraId="4FA53605" w14:textId="4DF61DC5" w:rsidR="00F87C26" w:rsidRDefault="00F87C26" w:rsidP="00060450">
      <w:pPr>
        <w:rPr>
          <w:rFonts w:ascii="Tahoma" w:hAnsi="Tahoma" w:cs="Tahoma"/>
          <w:b w:val="0"/>
          <w:bCs/>
          <w:sz w:val="22"/>
          <w:szCs w:val="22"/>
        </w:rPr>
      </w:pPr>
      <w:r>
        <w:rPr>
          <w:rFonts w:ascii="Tahoma" w:hAnsi="Tahoma" w:cs="Tahoma"/>
          <w:b w:val="0"/>
          <w:bCs/>
          <w:sz w:val="22"/>
          <w:szCs w:val="22"/>
        </w:rPr>
        <w:t xml:space="preserve">Charll Stoneman moved with a second by </w:t>
      </w:r>
      <w:r w:rsidR="00545604">
        <w:rPr>
          <w:rFonts w:ascii="Tahoma" w:hAnsi="Tahoma" w:cs="Tahoma"/>
          <w:b w:val="0"/>
          <w:bCs/>
          <w:sz w:val="22"/>
          <w:szCs w:val="22"/>
        </w:rPr>
        <w:t>Mark Pugsley to approve the agenda.</w:t>
      </w:r>
    </w:p>
    <w:p w14:paraId="1F63F050" w14:textId="77777777" w:rsidR="00F87C26" w:rsidRDefault="00F87C26" w:rsidP="00060450">
      <w:pPr>
        <w:rPr>
          <w:rFonts w:ascii="Tahoma" w:hAnsi="Tahoma" w:cs="Tahoma"/>
          <w:b w:val="0"/>
          <w:bCs/>
          <w:sz w:val="22"/>
          <w:szCs w:val="22"/>
        </w:rPr>
      </w:pPr>
    </w:p>
    <w:p w14:paraId="52C5197B" w14:textId="447DB63A" w:rsidR="00652CF4" w:rsidRDefault="003E1634" w:rsidP="00060450">
      <w:pPr>
        <w:rPr>
          <w:rFonts w:ascii="Tahoma" w:hAnsi="Tahoma" w:cs="Tahoma"/>
          <w:b w:val="0"/>
          <w:bCs/>
          <w:sz w:val="22"/>
          <w:szCs w:val="22"/>
        </w:rPr>
      </w:pPr>
      <w:r>
        <w:rPr>
          <w:rFonts w:ascii="Tahoma" w:hAnsi="Tahoma" w:cs="Tahoma"/>
          <w:b w:val="0"/>
          <w:bCs/>
          <w:sz w:val="22"/>
          <w:szCs w:val="22"/>
        </w:rPr>
        <w:t>George Gentry</w:t>
      </w:r>
      <w:r w:rsidR="00F87C26">
        <w:rPr>
          <w:rFonts w:ascii="Tahoma" w:hAnsi="Tahoma" w:cs="Tahoma"/>
          <w:b w:val="0"/>
          <w:bCs/>
          <w:sz w:val="22"/>
          <w:szCs w:val="22"/>
        </w:rPr>
        <w:t xml:space="preserve"> </w:t>
      </w:r>
      <w:r w:rsidR="00652CF4">
        <w:rPr>
          <w:rFonts w:ascii="Tahoma" w:hAnsi="Tahoma" w:cs="Tahoma"/>
          <w:b w:val="0"/>
          <w:bCs/>
          <w:sz w:val="22"/>
          <w:szCs w:val="22"/>
        </w:rPr>
        <w:t xml:space="preserve">moved with a second by Charll Stoneman to approve the </w:t>
      </w:r>
      <w:r w:rsidR="00F87C26">
        <w:rPr>
          <w:rFonts w:ascii="Tahoma" w:hAnsi="Tahoma" w:cs="Tahoma"/>
          <w:b w:val="0"/>
          <w:bCs/>
          <w:sz w:val="22"/>
          <w:szCs w:val="22"/>
        </w:rPr>
        <w:t>September</w:t>
      </w:r>
      <w:r w:rsidR="00652CF4">
        <w:rPr>
          <w:rFonts w:ascii="Tahoma" w:hAnsi="Tahoma" w:cs="Tahoma"/>
          <w:b w:val="0"/>
          <w:bCs/>
          <w:sz w:val="22"/>
          <w:szCs w:val="22"/>
        </w:rPr>
        <w:t xml:space="preserve"> Board minutes.  Motion passed unanimously.</w:t>
      </w:r>
    </w:p>
    <w:p w14:paraId="6BC0B732" w14:textId="5B40FBFD" w:rsidR="00652CF4" w:rsidRDefault="00652CF4" w:rsidP="00060450">
      <w:pPr>
        <w:rPr>
          <w:rFonts w:ascii="Tahoma" w:hAnsi="Tahoma" w:cs="Tahoma"/>
          <w:b w:val="0"/>
          <w:bCs/>
          <w:sz w:val="22"/>
          <w:szCs w:val="22"/>
        </w:rPr>
      </w:pPr>
    </w:p>
    <w:p w14:paraId="670FF871" w14:textId="7F3292DC" w:rsidR="00652CF4" w:rsidRDefault="00652CF4" w:rsidP="00060450">
      <w:pPr>
        <w:rPr>
          <w:rFonts w:ascii="Tahoma" w:hAnsi="Tahoma" w:cs="Tahoma"/>
          <w:b w:val="0"/>
          <w:bCs/>
          <w:sz w:val="22"/>
          <w:szCs w:val="22"/>
        </w:rPr>
      </w:pPr>
      <w:r>
        <w:rPr>
          <w:rFonts w:ascii="Tahoma" w:hAnsi="Tahoma" w:cs="Tahoma"/>
          <w:b w:val="0"/>
          <w:bCs/>
          <w:sz w:val="22"/>
          <w:szCs w:val="22"/>
        </w:rPr>
        <w:t>Treasurer’s Report – Kathleen Burr &amp;, Mark Pugsley reported:</w:t>
      </w:r>
    </w:p>
    <w:p w14:paraId="415DEF9C" w14:textId="6A5BE2CB" w:rsidR="00652CF4" w:rsidRDefault="00652CF4" w:rsidP="00C60CBA">
      <w:pPr>
        <w:pStyle w:val="ListParagraph"/>
        <w:numPr>
          <w:ilvl w:val="0"/>
          <w:numId w:val="1"/>
        </w:numPr>
        <w:rPr>
          <w:rFonts w:ascii="Tahoma" w:hAnsi="Tahoma" w:cs="Tahoma"/>
          <w:b w:val="0"/>
          <w:bCs/>
          <w:sz w:val="22"/>
          <w:szCs w:val="22"/>
        </w:rPr>
      </w:pPr>
      <w:r w:rsidRPr="00652CF4">
        <w:rPr>
          <w:rFonts w:ascii="Tahoma" w:hAnsi="Tahoma" w:cs="Tahoma"/>
          <w:b w:val="0"/>
          <w:bCs/>
          <w:sz w:val="22"/>
          <w:szCs w:val="22"/>
        </w:rPr>
        <w:t>Profit &amp; Loss – Net Income $</w:t>
      </w:r>
      <w:r>
        <w:rPr>
          <w:rFonts w:ascii="Tahoma" w:hAnsi="Tahoma" w:cs="Tahoma"/>
          <w:b w:val="0"/>
          <w:bCs/>
          <w:sz w:val="22"/>
          <w:szCs w:val="22"/>
        </w:rPr>
        <w:t>1</w:t>
      </w:r>
      <w:r w:rsidR="00545604">
        <w:rPr>
          <w:rFonts w:ascii="Tahoma" w:hAnsi="Tahoma" w:cs="Tahoma"/>
          <w:b w:val="0"/>
          <w:bCs/>
          <w:sz w:val="22"/>
          <w:szCs w:val="22"/>
        </w:rPr>
        <w:t>3,987.02</w:t>
      </w:r>
    </w:p>
    <w:p w14:paraId="5FBCD374" w14:textId="6475FAFB" w:rsidR="00652CF4" w:rsidRDefault="00652CF4" w:rsidP="00C60CBA">
      <w:pPr>
        <w:pStyle w:val="ListParagraph"/>
        <w:numPr>
          <w:ilvl w:val="0"/>
          <w:numId w:val="1"/>
        </w:numPr>
        <w:rPr>
          <w:rFonts w:ascii="Tahoma" w:hAnsi="Tahoma" w:cs="Tahoma"/>
          <w:b w:val="0"/>
          <w:bCs/>
          <w:sz w:val="22"/>
          <w:szCs w:val="22"/>
        </w:rPr>
      </w:pPr>
      <w:r>
        <w:rPr>
          <w:rFonts w:ascii="Tahoma" w:hAnsi="Tahoma" w:cs="Tahoma"/>
          <w:b w:val="0"/>
          <w:bCs/>
          <w:sz w:val="22"/>
          <w:szCs w:val="22"/>
        </w:rPr>
        <w:t>Balance Sheet – Total Assets $31</w:t>
      </w:r>
      <w:r w:rsidR="00545604">
        <w:rPr>
          <w:rFonts w:ascii="Tahoma" w:hAnsi="Tahoma" w:cs="Tahoma"/>
          <w:b w:val="0"/>
          <w:bCs/>
          <w:sz w:val="22"/>
          <w:szCs w:val="22"/>
        </w:rPr>
        <w:t xml:space="preserve">5,281.03   </w:t>
      </w:r>
    </w:p>
    <w:p w14:paraId="56BCFE28" w14:textId="242CBDF0" w:rsidR="00652CF4" w:rsidRDefault="00652CF4" w:rsidP="00C60CBA">
      <w:pPr>
        <w:pStyle w:val="ListParagraph"/>
        <w:numPr>
          <w:ilvl w:val="0"/>
          <w:numId w:val="1"/>
        </w:numPr>
        <w:rPr>
          <w:rFonts w:ascii="Tahoma" w:hAnsi="Tahoma" w:cs="Tahoma"/>
          <w:b w:val="0"/>
          <w:bCs/>
          <w:sz w:val="22"/>
          <w:szCs w:val="22"/>
        </w:rPr>
      </w:pPr>
      <w:r>
        <w:rPr>
          <w:rFonts w:ascii="Tahoma" w:hAnsi="Tahoma" w:cs="Tahoma"/>
          <w:b w:val="0"/>
          <w:bCs/>
          <w:sz w:val="22"/>
          <w:szCs w:val="22"/>
        </w:rPr>
        <w:t>Budget vs. Actual:</w:t>
      </w:r>
    </w:p>
    <w:p w14:paraId="637F62F3" w14:textId="40312358" w:rsidR="00652CF4" w:rsidRDefault="00652CF4"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Income – 82.36% of budget</w:t>
      </w:r>
    </w:p>
    <w:p w14:paraId="3825C96D" w14:textId="15D2DFC2" w:rsidR="00652CF4" w:rsidRDefault="00652CF4"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Expenses – 7</w:t>
      </w:r>
      <w:r w:rsidR="00545604">
        <w:rPr>
          <w:rFonts w:ascii="Tahoma" w:hAnsi="Tahoma" w:cs="Tahoma"/>
          <w:b w:val="0"/>
          <w:bCs/>
          <w:sz w:val="22"/>
          <w:szCs w:val="22"/>
        </w:rPr>
        <w:t>3.91</w:t>
      </w:r>
      <w:r>
        <w:rPr>
          <w:rFonts w:ascii="Tahoma" w:hAnsi="Tahoma" w:cs="Tahoma"/>
          <w:b w:val="0"/>
          <w:bCs/>
          <w:sz w:val="22"/>
          <w:szCs w:val="22"/>
        </w:rPr>
        <w:t>% of budget</w:t>
      </w:r>
    </w:p>
    <w:p w14:paraId="1D30C056" w14:textId="0B4D1769" w:rsidR="00652CF4" w:rsidRDefault="00652CF4" w:rsidP="00652CF4">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Managed Accounts:</w:t>
      </w:r>
    </w:p>
    <w:p w14:paraId="2787D57D" w14:textId="296D60EA" w:rsidR="00652CF4"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Archaeology - $33,335.96</w:t>
      </w:r>
    </w:p>
    <w:p w14:paraId="642BCA65" w14:textId="7904288F" w:rsidR="00597712"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CLFA Scholarship - $31,500.28</w:t>
      </w:r>
    </w:p>
    <w:p w14:paraId="2F94F21B" w14:textId="05FF8F0C" w:rsidR="00597712"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Roy Richards - $10,806.62</w:t>
      </w:r>
    </w:p>
    <w:p w14:paraId="381F827F" w14:textId="29A8AB84" w:rsidR="00597712"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Hazel Jackson - $6,648.69</w:t>
      </w:r>
    </w:p>
    <w:p w14:paraId="46C8B900" w14:textId="77777777" w:rsidR="00317D57" w:rsidRDefault="00317D57" w:rsidP="00317D57">
      <w:pPr>
        <w:pStyle w:val="ListParagraph"/>
        <w:spacing w:line="0" w:lineRule="atLeast"/>
        <w:ind w:left="1440"/>
        <w:rPr>
          <w:rFonts w:ascii="Tahoma" w:hAnsi="Tahoma" w:cs="Tahoma"/>
          <w:b w:val="0"/>
          <w:bCs/>
          <w:sz w:val="22"/>
          <w:szCs w:val="22"/>
        </w:rPr>
      </w:pPr>
    </w:p>
    <w:p w14:paraId="6C77F307" w14:textId="12CD0F5B" w:rsidR="00597712" w:rsidRDefault="00597712" w:rsidP="00597712">
      <w:pPr>
        <w:spacing w:line="0" w:lineRule="atLeast"/>
        <w:rPr>
          <w:rFonts w:ascii="Tahoma" w:hAnsi="Tahoma" w:cs="Tahoma"/>
          <w:b w:val="0"/>
          <w:bCs/>
          <w:sz w:val="22"/>
          <w:szCs w:val="22"/>
        </w:rPr>
      </w:pPr>
      <w:r>
        <w:rPr>
          <w:rFonts w:ascii="Tahoma" w:hAnsi="Tahoma" w:cs="Tahoma"/>
          <w:b w:val="0"/>
          <w:bCs/>
          <w:sz w:val="22"/>
          <w:szCs w:val="22"/>
        </w:rPr>
        <w:t>George Gentry moved with a second by Jeremy Wright to approve the financials as presented. Motion passed unanimously.</w:t>
      </w:r>
    </w:p>
    <w:p w14:paraId="5FD2D825" w14:textId="2E8792C4" w:rsidR="00597712" w:rsidRDefault="00597712" w:rsidP="00597712">
      <w:pPr>
        <w:spacing w:line="0" w:lineRule="atLeast"/>
        <w:rPr>
          <w:rFonts w:ascii="Tahoma" w:hAnsi="Tahoma" w:cs="Tahoma"/>
          <w:b w:val="0"/>
          <w:bCs/>
          <w:sz w:val="22"/>
          <w:szCs w:val="22"/>
        </w:rPr>
      </w:pPr>
    </w:p>
    <w:p w14:paraId="2F6FEF47" w14:textId="77777777" w:rsidR="000D5B31" w:rsidRDefault="000D5B31" w:rsidP="000D5B31">
      <w:pPr>
        <w:spacing w:line="0" w:lineRule="atLeast"/>
        <w:rPr>
          <w:rFonts w:ascii="Tahoma" w:hAnsi="Tahoma" w:cs="Tahoma"/>
          <w:b w:val="0"/>
          <w:bCs/>
          <w:sz w:val="22"/>
          <w:szCs w:val="22"/>
        </w:rPr>
      </w:pPr>
      <w:r>
        <w:rPr>
          <w:rFonts w:ascii="Tahoma" w:hAnsi="Tahoma" w:cs="Tahoma"/>
          <w:b w:val="0"/>
          <w:bCs/>
          <w:sz w:val="22"/>
          <w:szCs w:val="22"/>
        </w:rPr>
        <w:t>Executive Directors report &amp; Archaeology classes – Kathleen Burr reported:</w:t>
      </w:r>
    </w:p>
    <w:p w14:paraId="517019B8" w14:textId="77777777" w:rsidR="000D5B31" w:rsidRDefault="000D5B31" w:rsidP="000D5B31">
      <w:pPr>
        <w:pStyle w:val="ListParagraph"/>
        <w:numPr>
          <w:ilvl w:val="0"/>
          <w:numId w:val="21"/>
        </w:numPr>
        <w:spacing w:line="0" w:lineRule="atLeast"/>
        <w:rPr>
          <w:rFonts w:ascii="Tahoma" w:hAnsi="Tahoma" w:cs="Tahoma"/>
          <w:b w:val="0"/>
          <w:bCs/>
          <w:sz w:val="22"/>
          <w:szCs w:val="22"/>
        </w:rPr>
      </w:pPr>
      <w:r>
        <w:rPr>
          <w:rFonts w:ascii="Tahoma" w:hAnsi="Tahoma" w:cs="Tahoma"/>
          <w:b w:val="0"/>
          <w:bCs/>
          <w:sz w:val="22"/>
          <w:szCs w:val="22"/>
        </w:rPr>
        <w:t>Kathleen is working on the 2021/2022 budget that will be sent to Mark and the Executive Committee.</w:t>
      </w:r>
    </w:p>
    <w:p w14:paraId="407ECEFB" w14:textId="77777777" w:rsidR="000D5B31" w:rsidRDefault="000D5B31" w:rsidP="000D5B31">
      <w:pPr>
        <w:pStyle w:val="ListParagraph"/>
        <w:numPr>
          <w:ilvl w:val="0"/>
          <w:numId w:val="21"/>
        </w:numPr>
        <w:spacing w:line="0" w:lineRule="atLeast"/>
        <w:rPr>
          <w:rFonts w:ascii="Tahoma" w:hAnsi="Tahoma" w:cs="Tahoma"/>
          <w:b w:val="0"/>
          <w:bCs/>
          <w:sz w:val="22"/>
          <w:szCs w:val="22"/>
        </w:rPr>
      </w:pPr>
      <w:r>
        <w:rPr>
          <w:rFonts w:ascii="Tahoma" w:hAnsi="Tahoma" w:cs="Tahoma"/>
          <w:b w:val="0"/>
          <w:bCs/>
          <w:sz w:val="22"/>
          <w:szCs w:val="22"/>
        </w:rPr>
        <w:t>Final bills are not in on the October 5-day archaeology class.</w:t>
      </w:r>
    </w:p>
    <w:p w14:paraId="729B5527" w14:textId="77777777" w:rsidR="00E96799" w:rsidRDefault="000D5B31" w:rsidP="000D5B31">
      <w:pPr>
        <w:pStyle w:val="ListParagraph"/>
        <w:numPr>
          <w:ilvl w:val="0"/>
          <w:numId w:val="21"/>
        </w:numPr>
        <w:spacing w:line="0" w:lineRule="atLeast"/>
        <w:rPr>
          <w:rFonts w:ascii="Tahoma" w:hAnsi="Tahoma" w:cs="Tahoma"/>
          <w:b w:val="0"/>
          <w:bCs/>
          <w:sz w:val="22"/>
          <w:szCs w:val="22"/>
        </w:rPr>
      </w:pPr>
      <w:r>
        <w:rPr>
          <w:rFonts w:ascii="Tahoma" w:hAnsi="Tahoma" w:cs="Tahoma"/>
          <w:b w:val="0"/>
          <w:bCs/>
          <w:sz w:val="22"/>
          <w:szCs w:val="22"/>
        </w:rPr>
        <w:t>Kathleen discussed with Len Nielson the need to raise the cost of the 5-day due to the increase in costs with outside instructors</w:t>
      </w:r>
      <w:r w:rsidR="00E96799">
        <w:rPr>
          <w:rFonts w:ascii="Tahoma" w:hAnsi="Tahoma" w:cs="Tahoma"/>
          <w:b w:val="0"/>
          <w:bCs/>
          <w:sz w:val="22"/>
          <w:szCs w:val="22"/>
        </w:rPr>
        <w:t xml:space="preserve"> – mainly Beth Bagwell.  This probably will not happen until 2023.</w:t>
      </w:r>
    </w:p>
    <w:p w14:paraId="06240C6A" w14:textId="77777777" w:rsidR="00E96799" w:rsidRDefault="00E96799" w:rsidP="000D5B31">
      <w:pPr>
        <w:pStyle w:val="ListParagraph"/>
        <w:numPr>
          <w:ilvl w:val="0"/>
          <w:numId w:val="21"/>
        </w:numPr>
        <w:spacing w:line="0" w:lineRule="atLeast"/>
        <w:rPr>
          <w:rFonts w:ascii="Tahoma" w:hAnsi="Tahoma" w:cs="Tahoma"/>
          <w:b w:val="0"/>
          <w:bCs/>
          <w:sz w:val="22"/>
          <w:szCs w:val="22"/>
        </w:rPr>
      </w:pPr>
      <w:r>
        <w:rPr>
          <w:rFonts w:ascii="Tahoma" w:hAnsi="Tahoma" w:cs="Tahoma"/>
          <w:b w:val="0"/>
          <w:bCs/>
          <w:sz w:val="22"/>
          <w:szCs w:val="22"/>
        </w:rPr>
        <w:t>Kathleen discussed with Len the ongoing topic of having a CLFA member teach a portion of the archaeology classes.  Len will be meeting with the Cal Fire teaching cadre to discuss again.  Len did not feel CLFA should be in attendance.</w:t>
      </w:r>
    </w:p>
    <w:p w14:paraId="14291FED" w14:textId="77777777" w:rsidR="00E96799" w:rsidRDefault="00E96799" w:rsidP="000D5B31">
      <w:pPr>
        <w:pStyle w:val="ListParagraph"/>
        <w:numPr>
          <w:ilvl w:val="0"/>
          <w:numId w:val="21"/>
        </w:numPr>
        <w:spacing w:line="0" w:lineRule="atLeast"/>
        <w:rPr>
          <w:rFonts w:ascii="Tahoma" w:hAnsi="Tahoma" w:cs="Tahoma"/>
          <w:b w:val="0"/>
          <w:bCs/>
          <w:sz w:val="22"/>
          <w:szCs w:val="22"/>
        </w:rPr>
      </w:pPr>
      <w:r>
        <w:rPr>
          <w:rFonts w:ascii="Tahoma" w:hAnsi="Tahoma" w:cs="Tahoma"/>
          <w:b w:val="0"/>
          <w:bCs/>
          <w:sz w:val="22"/>
          <w:szCs w:val="22"/>
        </w:rPr>
        <w:t>March 2022 class is completely full and the October class is 1/3 full.</w:t>
      </w:r>
    </w:p>
    <w:p w14:paraId="47274707" w14:textId="77777777" w:rsidR="00E96799" w:rsidRDefault="00E96799" w:rsidP="000D5B31">
      <w:pPr>
        <w:pStyle w:val="ListParagraph"/>
        <w:numPr>
          <w:ilvl w:val="0"/>
          <w:numId w:val="21"/>
        </w:numPr>
        <w:spacing w:line="0" w:lineRule="atLeast"/>
        <w:rPr>
          <w:rFonts w:ascii="Tahoma" w:hAnsi="Tahoma" w:cs="Tahoma"/>
          <w:b w:val="0"/>
          <w:bCs/>
          <w:sz w:val="22"/>
          <w:szCs w:val="22"/>
        </w:rPr>
      </w:pPr>
      <w:r>
        <w:rPr>
          <w:rFonts w:ascii="Tahoma" w:hAnsi="Tahoma" w:cs="Tahoma"/>
          <w:b w:val="0"/>
          <w:bCs/>
          <w:sz w:val="22"/>
          <w:szCs w:val="22"/>
        </w:rPr>
        <w:t>Len discussed holding a class in Southern California in 2023.</w:t>
      </w:r>
    </w:p>
    <w:p w14:paraId="2DB0C59E" w14:textId="77777777" w:rsidR="00E96799" w:rsidRDefault="00E96799" w:rsidP="000D5B31">
      <w:pPr>
        <w:pStyle w:val="ListParagraph"/>
        <w:numPr>
          <w:ilvl w:val="0"/>
          <w:numId w:val="21"/>
        </w:numPr>
        <w:spacing w:line="0" w:lineRule="atLeast"/>
        <w:rPr>
          <w:rFonts w:ascii="Tahoma" w:hAnsi="Tahoma" w:cs="Tahoma"/>
          <w:b w:val="0"/>
          <w:bCs/>
          <w:sz w:val="22"/>
          <w:szCs w:val="22"/>
        </w:rPr>
      </w:pPr>
      <w:r>
        <w:rPr>
          <w:rFonts w:ascii="Tahoma" w:hAnsi="Tahoma" w:cs="Tahoma"/>
          <w:b w:val="0"/>
          <w:bCs/>
          <w:sz w:val="22"/>
          <w:szCs w:val="22"/>
        </w:rPr>
        <w:lastRenderedPageBreak/>
        <w:t>Final numbers for archaeology will be complete in November.</w:t>
      </w:r>
    </w:p>
    <w:p w14:paraId="1B315352" w14:textId="77777777" w:rsidR="00754BB3" w:rsidRDefault="00E96799" w:rsidP="000D5B31">
      <w:pPr>
        <w:pStyle w:val="ListParagraph"/>
        <w:numPr>
          <w:ilvl w:val="0"/>
          <w:numId w:val="21"/>
        </w:numPr>
        <w:spacing w:line="0" w:lineRule="atLeast"/>
        <w:rPr>
          <w:rFonts w:ascii="Tahoma" w:hAnsi="Tahoma" w:cs="Tahoma"/>
          <w:b w:val="0"/>
          <w:bCs/>
          <w:sz w:val="22"/>
          <w:szCs w:val="22"/>
        </w:rPr>
      </w:pPr>
      <w:r>
        <w:rPr>
          <w:rFonts w:ascii="Tahoma" w:hAnsi="Tahoma" w:cs="Tahoma"/>
          <w:b w:val="0"/>
          <w:bCs/>
          <w:sz w:val="22"/>
          <w:szCs w:val="22"/>
        </w:rPr>
        <w:t>Bob Broderick mentioned there is a Cal Fire training center in Ione.</w:t>
      </w:r>
    </w:p>
    <w:p w14:paraId="21C20C7B" w14:textId="77777777" w:rsidR="00754BB3" w:rsidRDefault="00754BB3" w:rsidP="000D5B31">
      <w:pPr>
        <w:pStyle w:val="ListParagraph"/>
        <w:numPr>
          <w:ilvl w:val="0"/>
          <w:numId w:val="21"/>
        </w:numPr>
        <w:spacing w:line="0" w:lineRule="atLeast"/>
        <w:rPr>
          <w:rFonts w:ascii="Tahoma" w:hAnsi="Tahoma" w:cs="Tahoma"/>
          <w:b w:val="0"/>
          <w:bCs/>
          <w:sz w:val="22"/>
          <w:szCs w:val="22"/>
        </w:rPr>
      </w:pPr>
      <w:r>
        <w:rPr>
          <w:rFonts w:ascii="Tahoma" w:hAnsi="Tahoma" w:cs="Tahoma"/>
          <w:b w:val="0"/>
          <w:bCs/>
          <w:sz w:val="22"/>
          <w:szCs w:val="22"/>
        </w:rPr>
        <w:t>Kathleen discussed the loss in the archaeology account last year and there will be another one this year.</w:t>
      </w:r>
    </w:p>
    <w:p w14:paraId="21A3C6A2" w14:textId="31B6743A" w:rsidR="00317D57" w:rsidRPr="000D5B31" w:rsidRDefault="00754BB3" w:rsidP="000D5B31">
      <w:pPr>
        <w:pStyle w:val="ListParagraph"/>
        <w:numPr>
          <w:ilvl w:val="0"/>
          <w:numId w:val="21"/>
        </w:numPr>
        <w:spacing w:line="0" w:lineRule="atLeast"/>
        <w:rPr>
          <w:rFonts w:ascii="Tahoma" w:hAnsi="Tahoma" w:cs="Tahoma"/>
          <w:b w:val="0"/>
          <w:bCs/>
          <w:sz w:val="22"/>
          <w:szCs w:val="22"/>
        </w:rPr>
      </w:pPr>
      <w:r>
        <w:rPr>
          <w:rFonts w:ascii="Tahoma" w:hAnsi="Tahoma" w:cs="Tahoma"/>
          <w:b w:val="0"/>
          <w:bCs/>
          <w:sz w:val="22"/>
          <w:szCs w:val="22"/>
        </w:rPr>
        <w:t>Credit card fees – Kathleen would like the Board to discontinue covering credit card fees.</w:t>
      </w:r>
      <w:r w:rsidR="00E96799">
        <w:rPr>
          <w:rFonts w:ascii="Tahoma" w:hAnsi="Tahoma" w:cs="Tahoma"/>
          <w:b w:val="0"/>
          <w:bCs/>
          <w:sz w:val="22"/>
          <w:szCs w:val="22"/>
        </w:rPr>
        <w:t xml:space="preserve"> </w:t>
      </w:r>
      <w:r w:rsidR="00080ACF" w:rsidRPr="000D5B31">
        <w:rPr>
          <w:rFonts w:ascii="Tahoma" w:hAnsi="Tahoma" w:cs="Tahoma"/>
          <w:b w:val="0"/>
          <w:bCs/>
          <w:sz w:val="22"/>
          <w:szCs w:val="22"/>
        </w:rPr>
        <w:br/>
      </w:r>
    </w:p>
    <w:p w14:paraId="3AF8971F" w14:textId="2374EA54" w:rsidR="00597712" w:rsidRDefault="00597712" w:rsidP="00597712">
      <w:pPr>
        <w:spacing w:line="0" w:lineRule="atLeast"/>
        <w:rPr>
          <w:rFonts w:ascii="Tahoma" w:hAnsi="Tahoma" w:cs="Tahoma"/>
          <w:b w:val="0"/>
          <w:bCs/>
          <w:sz w:val="22"/>
          <w:szCs w:val="22"/>
        </w:rPr>
      </w:pPr>
      <w:r>
        <w:rPr>
          <w:rFonts w:ascii="Tahoma" w:hAnsi="Tahoma" w:cs="Tahoma"/>
          <w:b w:val="0"/>
          <w:bCs/>
          <w:sz w:val="22"/>
          <w:szCs w:val="22"/>
        </w:rPr>
        <w:t>Correspondence:</w:t>
      </w:r>
      <w:r w:rsidR="009D2C4F">
        <w:rPr>
          <w:rFonts w:ascii="Tahoma" w:hAnsi="Tahoma" w:cs="Tahoma"/>
          <w:b w:val="0"/>
          <w:bCs/>
          <w:sz w:val="22"/>
          <w:szCs w:val="22"/>
        </w:rPr>
        <w:t xml:space="preserve">  None received.</w:t>
      </w:r>
    </w:p>
    <w:p w14:paraId="22BD426C" w14:textId="51A9DE5C" w:rsidR="00A03B4C" w:rsidRDefault="00A03B4C" w:rsidP="00597712">
      <w:pPr>
        <w:spacing w:line="0" w:lineRule="atLeast"/>
        <w:rPr>
          <w:rFonts w:ascii="Tahoma" w:hAnsi="Tahoma" w:cs="Tahoma"/>
          <w:b w:val="0"/>
          <w:bCs/>
          <w:sz w:val="22"/>
          <w:szCs w:val="22"/>
        </w:rPr>
      </w:pPr>
    </w:p>
    <w:p w14:paraId="11004B56" w14:textId="2F74827B" w:rsidR="004513EB" w:rsidRDefault="00A03B4C" w:rsidP="00C77C75">
      <w:pPr>
        <w:spacing w:line="0" w:lineRule="atLeast"/>
        <w:rPr>
          <w:rFonts w:ascii="Tahoma" w:hAnsi="Tahoma" w:cs="Tahoma"/>
          <w:b w:val="0"/>
          <w:bCs/>
          <w:sz w:val="22"/>
          <w:szCs w:val="22"/>
        </w:rPr>
      </w:pPr>
      <w:r>
        <w:rPr>
          <w:rFonts w:ascii="Tahoma" w:hAnsi="Tahoma" w:cs="Tahoma"/>
          <w:b w:val="0"/>
          <w:bCs/>
          <w:sz w:val="22"/>
          <w:szCs w:val="22"/>
        </w:rPr>
        <w:t xml:space="preserve">New Members:  </w:t>
      </w:r>
    </w:p>
    <w:p w14:paraId="29ECF959" w14:textId="77777777" w:rsidR="00C77C75" w:rsidRDefault="00C77C75" w:rsidP="00C77C75">
      <w:pPr>
        <w:numPr>
          <w:ilvl w:val="0"/>
          <w:numId w:val="9"/>
        </w:numPr>
        <w:textAlignment w:val="baseline"/>
        <w:rPr>
          <w:rFonts w:ascii="Tahoma" w:hAnsi="Tahoma" w:cs="Tahoma"/>
          <w:b w:val="0"/>
          <w:sz w:val="22"/>
          <w:szCs w:val="22"/>
        </w:rPr>
      </w:pPr>
      <w:r>
        <w:rPr>
          <w:rFonts w:ascii="Tahoma" w:hAnsi="Tahoma" w:cs="Tahoma"/>
          <w:b w:val="0"/>
          <w:sz w:val="22"/>
          <w:szCs w:val="22"/>
        </w:rPr>
        <w:t>Sara Groban – Student</w:t>
      </w:r>
    </w:p>
    <w:p w14:paraId="03269464" w14:textId="77777777" w:rsidR="00C77C75" w:rsidRDefault="00C77C75" w:rsidP="00C77C75">
      <w:pPr>
        <w:numPr>
          <w:ilvl w:val="0"/>
          <w:numId w:val="9"/>
        </w:numPr>
        <w:textAlignment w:val="baseline"/>
        <w:rPr>
          <w:rFonts w:ascii="Tahoma" w:hAnsi="Tahoma" w:cs="Tahoma"/>
          <w:b w:val="0"/>
          <w:sz w:val="22"/>
          <w:szCs w:val="22"/>
        </w:rPr>
      </w:pPr>
      <w:r>
        <w:rPr>
          <w:rFonts w:ascii="Tahoma" w:hAnsi="Tahoma" w:cs="Tahoma"/>
          <w:b w:val="0"/>
          <w:sz w:val="22"/>
          <w:szCs w:val="22"/>
        </w:rPr>
        <w:t>Zoey Cardoza – Student</w:t>
      </w:r>
    </w:p>
    <w:p w14:paraId="7A17779F" w14:textId="77777777" w:rsidR="00C77C75" w:rsidRDefault="00C77C75" w:rsidP="00C77C75">
      <w:pPr>
        <w:numPr>
          <w:ilvl w:val="0"/>
          <w:numId w:val="9"/>
        </w:numPr>
        <w:textAlignment w:val="baseline"/>
        <w:rPr>
          <w:rFonts w:ascii="Tahoma" w:hAnsi="Tahoma" w:cs="Tahoma"/>
          <w:b w:val="0"/>
          <w:sz w:val="22"/>
          <w:szCs w:val="22"/>
        </w:rPr>
      </w:pPr>
      <w:r>
        <w:rPr>
          <w:rFonts w:ascii="Tahoma" w:hAnsi="Tahoma" w:cs="Tahoma"/>
          <w:b w:val="0"/>
          <w:sz w:val="22"/>
          <w:szCs w:val="22"/>
        </w:rPr>
        <w:t>Jacob Pass – Student</w:t>
      </w:r>
    </w:p>
    <w:p w14:paraId="715510E9" w14:textId="77777777" w:rsidR="00C77C75" w:rsidRDefault="00C77C75" w:rsidP="00C77C75">
      <w:pPr>
        <w:numPr>
          <w:ilvl w:val="0"/>
          <w:numId w:val="9"/>
        </w:numPr>
        <w:textAlignment w:val="baseline"/>
        <w:rPr>
          <w:rFonts w:ascii="Tahoma" w:hAnsi="Tahoma" w:cs="Tahoma"/>
          <w:b w:val="0"/>
          <w:sz w:val="22"/>
          <w:szCs w:val="22"/>
        </w:rPr>
      </w:pPr>
      <w:r>
        <w:rPr>
          <w:rFonts w:ascii="Tahoma" w:hAnsi="Tahoma" w:cs="Tahoma"/>
          <w:b w:val="0"/>
          <w:sz w:val="22"/>
          <w:szCs w:val="22"/>
        </w:rPr>
        <w:t>Cameron Tavis – Student</w:t>
      </w:r>
    </w:p>
    <w:p w14:paraId="6776BF0A" w14:textId="77777777" w:rsidR="00C77C75" w:rsidRDefault="00C77C75" w:rsidP="00C77C75">
      <w:pPr>
        <w:numPr>
          <w:ilvl w:val="0"/>
          <w:numId w:val="9"/>
        </w:numPr>
        <w:textAlignment w:val="baseline"/>
        <w:rPr>
          <w:rFonts w:ascii="Tahoma" w:hAnsi="Tahoma" w:cs="Tahoma"/>
          <w:b w:val="0"/>
          <w:sz w:val="22"/>
          <w:szCs w:val="22"/>
        </w:rPr>
      </w:pPr>
      <w:r>
        <w:rPr>
          <w:rFonts w:ascii="Tahoma" w:hAnsi="Tahoma" w:cs="Tahoma"/>
          <w:b w:val="0"/>
          <w:sz w:val="22"/>
          <w:szCs w:val="22"/>
        </w:rPr>
        <w:t>Joshua Zastrow – Student</w:t>
      </w:r>
    </w:p>
    <w:p w14:paraId="518BE156" w14:textId="77777777" w:rsidR="00C77C75" w:rsidRDefault="00C77C75" w:rsidP="00C77C75">
      <w:pPr>
        <w:numPr>
          <w:ilvl w:val="0"/>
          <w:numId w:val="9"/>
        </w:numPr>
        <w:textAlignment w:val="baseline"/>
        <w:rPr>
          <w:rFonts w:ascii="Tahoma" w:hAnsi="Tahoma" w:cs="Tahoma"/>
          <w:b w:val="0"/>
          <w:sz w:val="22"/>
          <w:szCs w:val="22"/>
        </w:rPr>
      </w:pPr>
      <w:r>
        <w:rPr>
          <w:rFonts w:ascii="Tahoma" w:hAnsi="Tahoma" w:cs="Tahoma"/>
          <w:b w:val="0"/>
          <w:sz w:val="22"/>
          <w:szCs w:val="22"/>
        </w:rPr>
        <w:t>Thomas Franaszek – Student</w:t>
      </w:r>
    </w:p>
    <w:p w14:paraId="7E507FFF" w14:textId="69E94A30" w:rsidR="00C77C75" w:rsidRDefault="00C77C75" w:rsidP="00C77C75">
      <w:pPr>
        <w:numPr>
          <w:ilvl w:val="0"/>
          <w:numId w:val="9"/>
        </w:numPr>
        <w:textAlignment w:val="baseline"/>
        <w:rPr>
          <w:rFonts w:ascii="Tahoma" w:hAnsi="Tahoma" w:cs="Tahoma"/>
          <w:b w:val="0"/>
          <w:sz w:val="22"/>
          <w:szCs w:val="22"/>
        </w:rPr>
      </w:pPr>
      <w:r>
        <w:rPr>
          <w:rFonts w:ascii="Tahoma" w:hAnsi="Tahoma" w:cs="Tahoma"/>
          <w:b w:val="0"/>
          <w:sz w:val="22"/>
          <w:szCs w:val="22"/>
        </w:rPr>
        <w:t>Josh Frankiewicz – Student</w:t>
      </w:r>
    </w:p>
    <w:p w14:paraId="0F855EF5" w14:textId="77777777" w:rsidR="00C77C75" w:rsidRPr="009D577A" w:rsidRDefault="00C77C75" w:rsidP="00C77C75">
      <w:pPr>
        <w:ind w:left="720"/>
        <w:textAlignment w:val="baseline"/>
        <w:rPr>
          <w:rFonts w:ascii="Tahoma" w:hAnsi="Tahoma" w:cs="Tahoma"/>
          <w:b w:val="0"/>
          <w:sz w:val="22"/>
          <w:szCs w:val="22"/>
        </w:rPr>
      </w:pPr>
    </w:p>
    <w:p w14:paraId="23BE64C7" w14:textId="3F9EFE0E" w:rsidR="00C77C75" w:rsidRPr="00C77C75" w:rsidRDefault="00C77C75" w:rsidP="00C77C75">
      <w:pPr>
        <w:spacing w:line="0" w:lineRule="atLeast"/>
        <w:rPr>
          <w:rFonts w:ascii="Tahoma" w:hAnsi="Tahoma" w:cs="Tahoma"/>
          <w:b w:val="0"/>
          <w:bCs/>
          <w:sz w:val="22"/>
          <w:szCs w:val="22"/>
        </w:rPr>
      </w:pPr>
      <w:r>
        <w:rPr>
          <w:rFonts w:ascii="Tahoma" w:hAnsi="Tahoma" w:cs="Tahoma"/>
          <w:b w:val="0"/>
          <w:bCs/>
          <w:sz w:val="22"/>
          <w:szCs w:val="22"/>
        </w:rPr>
        <w:t>Ricky Shurtz moved with a second by Charll Stoneman to approve</w:t>
      </w:r>
      <w:r w:rsidR="00693711">
        <w:rPr>
          <w:rFonts w:ascii="Tahoma" w:hAnsi="Tahoma" w:cs="Tahoma"/>
          <w:b w:val="0"/>
          <w:bCs/>
          <w:sz w:val="22"/>
          <w:szCs w:val="22"/>
        </w:rPr>
        <w:t xml:space="preserve"> </w:t>
      </w:r>
      <w:r>
        <w:rPr>
          <w:rFonts w:ascii="Tahoma" w:hAnsi="Tahoma" w:cs="Tahoma"/>
          <w:b w:val="0"/>
          <w:bCs/>
          <w:sz w:val="22"/>
          <w:szCs w:val="22"/>
        </w:rPr>
        <w:t>the new student members.  Motion passed unanimously</w:t>
      </w:r>
    </w:p>
    <w:p w14:paraId="303C564A" w14:textId="15C72D3A" w:rsidR="00597712" w:rsidRDefault="00597712" w:rsidP="00597712">
      <w:pPr>
        <w:spacing w:line="0" w:lineRule="atLeast"/>
        <w:rPr>
          <w:rFonts w:ascii="Tahoma" w:hAnsi="Tahoma" w:cs="Tahoma"/>
          <w:b w:val="0"/>
          <w:bCs/>
          <w:sz w:val="22"/>
          <w:szCs w:val="22"/>
        </w:rPr>
      </w:pPr>
    </w:p>
    <w:p w14:paraId="151EC378" w14:textId="4BC87291" w:rsidR="00597712" w:rsidRDefault="00597712" w:rsidP="00597712">
      <w:pPr>
        <w:spacing w:line="0" w:lineRule="atLeast"/>
        <w:rPr>
          <w:rFonts w:ascii="Tahoma" w:hAnsi="Tahoma" w:cs="Tahoma"/>
          <w:b w:val="0"/>
          <w:bCs/>
          <w:sz w:val="22"/>
          <w:szCs w:val="22"/>
        </w:rPr>
      </w:pPr>
      <w:r>
        <w:rPr>
          <w:rFonts w:ascii="Tahoma" w:hAnsi="Tahoma" w:cs="Tahoma"/>
          <w:b w:val="0"/>
          <w:bCs/>
          <w:sz w:val="22"/>
          <w:szCs w:val="22"/>
        </w:rPr>
        <w:t>Board of Forestry:  Andrea Eggleton reported:</w:t>
      </w:r>
    </w:p>
    <w:p w14:paraId="5A3E588F" w14:textId="35E2E81D" w:rsidR="00C77C75" w:rsidRDefault="00C77C75" w:rsidP="00C77C75">
      <w:pPr>
        <w:pStyle w:val="ListParagraph"/>
        <w:numPr>
          <w:ilvl w:val="0"/>
          <w:numId w:val="20"/>
        </w:numPr>
        <w:spacing w:line="0" w:lineRule="atLeast"/>
        <w:rPr>
          <w:rFonts w:ascii="Tahoma" w:hAnsi="Tahoma" w:cs="Tahoma"/>
          <w:b w:val="0"/>
          <w:bCs/>
          <w:sz w:val="22"/>
          <w:szCs w:val="22"/>
        </w:rPr>
      </w:pPr>
      <w:r>
        <w:rPr>
          <w:rFonts w:ascii="Tahoma" w:hAnsi="Tahoma" w:cs="Tahoma"/>
          <w:b w:val="0"/>
          <w:bCs/>
          <w:sz w:val="22"/>
          <w:szCs w:val="22"/>
        </w:rPr>
        <w:t>Board of Forestry is looking for a new Executive Officer.</w:t>
      </w:r>
    </w:p>
    <w:p w14:paraId="5CEF5EA6" w14:textId="16DCC0ED" w:rsidR="00C77C75" w:rsidRDefault="00C77C75" w:rsidP="00C77C75">
      <w:pPr>
        <w:pStyle w:val="ListParagraph"/>
        <w:numPr>
          <w:ilvl w:val="0"/>
          <w:numId w:val="20"/>
        </w:numPr>
        <w:spacing w:line="0" w:lineRule="atLeast"/>
        <w:rPr>
          <w:rFonts w:ascii="Tahoma" w:hAnsi="Tahoma" w:cs="Tahoma"/>
          <w:b w:val="0"/>
          <w:bCs/>
          <w:sz w:val="22"/>
          <w:szCs w:val="22"/>
        </w:rPr>
      </w:pPr>
      <w:r>
        <w:rPr>
          <w:rFonts w:ascii="Tahoma" w:hAnsi="Tahoma" w:cs="Tahoma"/>
          <w:b w:val="0"/>
          <w:bCs/>
          <w:sz w:val="22"/>
          <w:szCs w:val="22"/>
        </w:rPr>
        <w:t xml:space="preserve">The Board of Forestry met the day after the October </w:t>
      </w:r>
      <w:r w:rsidR="00E932CB">
        <w:rPr>
          <w:rFonts w:ascii="Tahoma" w:hAnsi="Tahoma" w:cs="Tahoma"/>
          <w:b w:val="0"/>
          <w:bCs/>
          <w:sz w:val="22"/>
          <w:szCs w:val="22"/>
        </w:rPr>
        <w:t>meeting.</w:t>
      </w:r>
    </w:p>
    <w:p w14:paraId="2DE1F195" w14:textId="4535228F" w:rsidR="00E932CB" w:rsidRDefault="00E932CB" w:rsidP="00C77C75">
      <w:pPr>
        <w:pStyle w:val="ListParagraph"/>
        <w:numPr>
          <w:ilvl w:val="0"/>
          <w:numId w:val="20"/>
        </w:numPr>
        <w:spacing w:line="0" w:lineRule="atLeast"/>
        <w:rPr>
          <w:rFonts w:ascii="Tahoma" w:hAnsi="Tahoma" w:cs="Tahoma"/>
          <w:b w:val="0"/>
          <w:bCs/>
          <w:sz w:val="22"/>
          <w:szCs w:val="22"/>
        </w:rPr>
      </w:pPr>
      <w:r>
        <w:rPr>
          <w:rFonts w:ascii="Tahoma" w:hAnsi="Tahoma" w:cs="Tahoma"/>
          <w:b w:val="0"/>
          <w:bCs/>
          <w:sz w:val="22"/>
          <w:szCs w:val="22"/>
        </w:rPr>
        <w:t xml:space="preserve">Numerous presentations were made to the Board on wood products innovation – bio fuels, barriers to mass timbers, and cross laminated timber.  </w:t>
      </w:r>
    </w:p>
    <w:p w14:paraId="227B95E0" w14:textId="2806A470" w:rsidR="00E932CB" w:rsidRDefault="00E932CB" w:rsidP="00C77C75">
      <w:pPr>
        <w:pStyle w:val="ListParagraph"/>
        <w:numPr>
          <w:ilvl w:val="0"/>
          <w:numId w:val="20"/>
        </w:numPr>
        <w:spacing w:line="0" w:lineRule="atLeast"/>
        <w:rPr>
          <w:rFonts w:ascii="Tahoma" w:hAnsi="Tahoma" w:cs="Tahoma"/>
          <w:b w:val="0"/>
          <w:bCs/>
          <w:sz w:val="22"/>
          <w:szCs w:val="22"/>
        </w:rPr>
      </w:pPr>
      <w:r>
        <w:rPr>
          <w:rFonts w:ascii="Tahoma" w:hAnsi="Tahoma" w:cs="Tahoma"/>
          <w:b w:val="0"/>
          <w:bCs/>
          <w:sz w:val="22"/>
          <w:szCs w:val="22"/>
        </w:rPr>
        <w:t>Not much was covered that would be in the direct interest of CLFA.</w:t>
      </w:r>
    </w:p>
    <w:p w14:paraId="05EDC2C4" w14:textId="13AD81B2" w:rsidR="00693711" w:rsidRDefault="00873938" w:rsidP="00C77C75">
      <w:pPr>
        <w:pStyle w:val="ListParagraph"/>
        <w:numPr>
          <w:ilvl w:val="0"/>
          <w:numId w:val="20"/>
        </w:numPr>
        <w:spacing w:line="0" w:lineRule="atLeast"/>
        <w:rPr>
          <w:rFonts w:ascii="Tahoma" w:hAnsi="Tahoma" w:cs="Tahoma"/>
          <w:b w:val="0"/>
          <w:bCs/>
          <w:sz w:val="22"/>
          <w:szCs w:val="22"/>
        </w:rPr>
      </w:pPr>
      <w:r>
        <w:rPr>
          <w:rFonts w:ascii="Tahoma" w:hAnsi="Tahoma" w:cs="Tahoma"/>
          <w:b w:val="0"/>
          <w:bCs/>
          <w:sz w:val="22"/>
          <w:szCs w:val="22"/>
        </w:rPr>
        <w:t>Charll</w:t>
      </w:r>
      <w:r w:rsidR="00E932CB">
        <w:rPr>
          <w:rFonts w:ascii="Tahoma" w:hAnsi="Tahoma" w:cs="Tahoma"/>
          <w:b w:val="0"/>
          <w:bCs/>
          <w:sz w:val="22"/>
          <w:szCs w:val="22"/>
        </w:rPr>
        <w:t xml:space="preserve"> brought up the </w:t>
      </w:r>
      <w:r>
        <w:rPr>
          <w:rFonts w:ascii="Tahoma" w:hAnsi="Tahoma" w:cs="Tahoma"/>
          <w:b w:val="0"/>
          <w:bCs/>
          <w:sz w:val="22"/>
          <w:szCs w:val="22"/>
        </w:rPr>
        <w:t>topic of “teathered</w:t>
      </w:r>
      <w:r w:rsidR="005964B1">
        <w:rPr>
          <w:rFonts w:ascii="Tahoma" w:hAnsi="Tahoma" w:cs="Tahoma"/>
          <w:b w:val="0"/>
          <w:bCs/>
          <w:sz w:val="22"/>
          <w:szCs w:val="22"/>
        </w:rPr>
        <w:t xml:space="preserve"> logging vs. </w:t>
      </w:r>
      <w:r>
        <w:rPr>
          <w:rFonts w:ascii="Tahoma" w:hAnsi="Tahoma" w:cs="Tahoma"/>
          <w:b w:val="0"/>
          <w:bCs/>
          <w:sz w:val="22"/>
          <w:szCs w:val="22"/>
        </w:rPr>
        <w:t>cable</w:t>
      </w:r>
      <w:r w:rsidR="005964B1">
        <w:rPr>
          <w:rFonts w:ascii="Tahoma" w:hAnsi="Tahoma" w:cs="Tahoma"/>
          <w:b w:val="0"/>
          <w:bCs/>
          <w:sz w:val="22"/>
          <w:szCs w:val="22"/>
        </w:rPr>
        <w:t>-</w:t>
      </w:r>
      <w:r>
        <w:rPr>
          <w:rFonts w:ascii="Tahoma" w:hAnsi="Tahoma" w:cs="Tahoma"/>
          <w:b w:val="0"/>
          <w:bCs/>
          <w:sz w:val="22"/>
          <w:szCs w:val="22"/>
        </w:rPr>
        <w:t>tractor</w:t>
      </w:r>
      <w:r w:rsidR="005964B1">
        <w:rPr>
          <w:rFonts w:ascii="Tahoma" w:hAnsi="Tahoma" w:cs="Tahoma"/>
          <w:b w:val="0"/>
          <w:bCs/>
          <w:sz w:val="22"/>
          <w:szCs w:val="22"/>
        </w:rPr>
        <w:t xml:space="preserve"> option logging</w:t>
      </w:r>
      <w:r>
        <w:rPr>
          <w:rFonts w:ascii="Tahoma" w:hAnsi="Tahoma" w:cs="Tahoma"/>
          <w:b w:val="0"/>
          <w:bCs/>
          <w:sz w:val="22"/>
          <w:szCs w:val="22"/>
        </w:rPr>
        <w:t>” which Cal Fire questioned.  YG questioned the Board – there seems to be two conflicting conditions – tractor operations on cable is ok and another point says no.  The Board resolved by saying “no cable with tractor options”.  YG felt the Board should have kept teathered as a separate section from cable &amp; tractor.</w:t>
      </w:r>
      <w:r w:rsidR="00693711">
        <w:rPr>
          <w:rFonts w:ascii="Tahoma" w:hAnsi="Tahoma" w:cs="Tahoma"/>
          <w:b w:val="0"/>
          <w:bCs/>
          <w:sz w:val="22"/>
          <w:szCs w:val="22"/>
        </w:rPr>
        <w:t xml:space="preserve">  Tractor with cable options works fine – the other way around was mis-interrupted.  It was in unintended consequence.  The Board will work with plan submitters to resolve.</w:t>
      </w:r>
    </w:p>
    <w:p w14:paraId="21DF2046" w14:textId="00B262B0" w:rsidR="00E932CB" w:rsidRDefault="00693711" w:rsidP="00C77C75">
      <w:pPr>
        <w:pStyle w:val="ListParagraph"/>
        <w:numPr>
          <w:ilvl w:val="0"/>
          <w:numId w:val="20"/>
        </w:numPr>
        <w:spacing w:line="0" w:lineRule="atLeast"/>
        <w:rPr>
          <w:rFonts w:ascii="Tahoma" w:hAnsi="Tahoma" w:cs="Tahoma"/>
          <w:b w:val="0"/>
          <w:bCs/>
          <w:sz w:val="22"/>
          <w:szCs w:val="22"/>
        </w:rPr>
      </w:pPr>
      <w:r>
        <w:rPr>
          <w:rFonts w:ascii="Tahoma" w:hAnsi="Tahoma" w:cs="Tahoma"/>
          <w:b w:val="0"/>
          <w:bCs/>
          <w:sz w:val="22"/>
          <w:szCs w:val="22"/>
        </w:rPr>
        <w:t xml:space="preserve">Andrea received an </w:t>
      </w:r>
      <w:r w:rsidR="00C56F5F">
        <w:rPr>
          <w:rFonts w:ascii="Tahoma" w:hAnsi="Tahoma" w:cs="Tahoma"/>
          <w:b w:val="0"/>
          <w:bCs/>
          <w:sz w:val="22"/>
          <w:szCs w:val="22"/>
        </w:rPr>
        <w:t>article</w:t>
      </w:r>
      <w:r>
        <w:rPr>
          <w:rFonts w:ascii="Tahoma" w:hAnsi="Tahoma" w:cs="Tahoma"/>
          <w:b w:val="0"/>
          <w:bCs/>
          <w:sz w:val="22"/>
          <w:szCs w:val="22"/>
        </w:rPr>
        <w:t xml:space="preserve"> about the debris removal occurring in the Dixie Fire.  A workshop was held by Plumas County and Cal OES – it was explained to folks attending that part of the process would </w:t>
      </w:r>
      <w:r w:rsidR="00C56F5F">
        <w:rPr>
          <w:rFonts w:ascii="Tahoma" w:hAnsi="Tahoma" w:cs="Tahoma"/>
          <w:b w:val="0"/>
          <w:bCs/>
          <w:sz w:val="22"/>
          <w:szCs w:val="22"/>
        </w:rPr>
        <w:t xml:space="preserve">be having </w:t>
      </w:r>
      <w:r>
        <w:rPr>
          <w:rFonts w:ascii="Tahoma" w:hAnsi="Tahoma" w:cs="Tahoma"/>
          <w:b w:val="0"/>
          <w:bCs/>
          <w:sz w:val="22"/>
          <w:szCs w:val="22"/>
        </w:rPr>
        <w:t>a certified arborist</w:t>
      </w:r>
      <w:r w:rsidR="00C56F5F">
        <w:rPr>
          <w:rFonts w:ascii="Tahoma" w:hAnsi="Tahoma" w:cs="Tahoma"/>
          <w:b w:val="0"/>
          <w:bCs/>
          <w:sz w:val="22"/>
          <w:szCs w:val="22"/>
        </w:rPr>
        <w:t xml:space="preserve"> assess the trees on the parcel.  An RPF contacted Andrea with concern that an RPF cannot bid on these projects with Cal OES as they are using arborists.  Ricky Shurtz informed the Board that funding is coming down from FEMA and federal government.  They only approve these trees by a certified arborist.  </w:t>
      </w:r>
      <w:r w:rsidR="009F748B">
        <w:rPr>
          <w:rFonts w:ascii="Tahoma" w:hAnsi="Tahoma" w:cs="Tahoma"/>
          <w:b w:val="0"/>
          <w:bCs/>
          <w:sz w:val="22"/>
          <w:szCs w:val="22"/>
        </w:rPr>
        <w:t>The RPF oversees and the arborist is marking the trees.  Bob Broderick said that different regions appear to have different rules due to the severity of the fire regions.</w:t>
      </w:r>
    </w:p>
    <w:p w14:paraId="56809A1E" w14:textId="3B1FFB63" w:rsidR="009F748B" w:rsidRDefault="009F748B" w:rsidP="009F748B">
      <w:pPr>
        <w:pStyle w:val="ListParagraph"/>
        <w:numPr>
          <w:ilvl w:val="1"/>
          <w:numId w:val="20"/>
        </w:numPr>
        <w:spacing w:line="0" w:lineRule="atLeast"/>
        <w:rPr>
          <w:rFonts w:ascii="Tahoma" w:hAnsi="Tahoma" w:cs="Tahoma"/>
          <w:b w:val="0"/>
          <w:bCs/>
          <w:sz w:val="22"/>
          <w:szCs w:val="22"/>
        </w:rPr>
      </w:pPr>
      <w:r>
        <w:rPr>
          <w:rFonts w:ascii="Tahoma" w:hAnsi="Tahoma" w:cs="Tahoma"/>
          <w:b w:val="0"/>
          <w:bCs/>
          <w:sz w:val="22"/>
          <w:szCs w:val="22"/>
        </w:rPr>
        <w:t>Jason Wells noted that we should reach out to the state and Cal OES that RPFs should have the opportunity to bid on these tree assessment projects.</w:t>
      </w:r>
    </w:p>
    <w:p w14:paraId="46A0E0EE" w14:textId="0C9A40F1" w:rsidR="00C77C75" w:rsidRPr="00754BB3" w:rsidRDefault="00C77C75" w:rsidP="00754BB3">
      <w:pPr>
        <w:spacing w:line="0" w:lineRule="atLeast"/>
        <w:rPr>
          <w:rFonts w:ascii="Tahoma" w:hAnsi="Tahoma" w:cs="Tahoma"/>
          <w:b w:val="0"/>
          <w:bCs/>
          <w:sz w:val="22"/>
          <w:szCs w:val="22"/>
        </w:rPr>
      </w:pPr>
    </w:p>
    <w:p w14:paraId="1E43BE98" w14:textId="1A8BCD8A" w:rsidR="00754BB3" w:rsidRDefault="00754BB3" w:rsidP="009D2C4F">
      <w:pPr>
        <w:pStyle w:val="ListParagraph"/>
        <w:spacing w:line="0" w:lineRule="atLeast"/>
        <w:ind w:left="0"/>
        <w:rPr>
          <w:rFonts w:ascii="Tahoma" w:hAnsi="Tahoma" w:cs="Tahoma"/>
          <w:b w:val="0"/>
          <w:bCs/>
          <w:sz w:val="22"/>
          <w:szCs w:val="22"/>
        </w:rPr>
      </w:pPr>
      <w:r>
        <w:rPr>
          <w:rFonts w:ascii="Tahoma" w:hAnsi="Tahoma" w:cs="Tahoma"/>
          <w:b w:val="0"/>
          <w:bCs/>
          <w:sz w:val="22"/>
          <w:szCs w:val="22"/>
        </w:rPr>
        <w:t>Education</w:t>
      </w:r>
    </w:p>
    <w:p w14:paraId="0058F896" w14:textId="6C4ADB3B" w:rsidR="00754BB3" w:rsidRDefault="00754BB3" w:rsidP="00754BB3">
      <w:pPr>
        <w:pStyle w:val="ListParagraph"/>
        <w:numPr>
          <w:ilvl w:val="0"/>
          <w:numId w:val="22"/>
        </w:numPr>
        <w:spacing w:line="0" w:lineRule="atLeast"/>
        <w:rPr>
          <w:rFonts w:ascii="Tahoma" w:hAnsi="Tahoma" w:cs="Tahoma"/>
          <w:b w:val="0"/>
          <w:bCs/>
          <w:sz w:val="22"/>
          <w:szCs w:val="22"/>
        </w:rPr>
      </w:pPr>
      <w:r>
        <w:rPr>
          <w:rFonts w:ascii="Tahoma" w:hAnsi="Tahoma" w:cs="Tahoma"/>
          <w:b w:val="0"/>
          <w:bCs/>
          <w:sz w:val="22"/>
          <w:szCs w:val="22"/>
        </w:rPr>
        <w:t xml:space="preserve">Jason Wells reached out to </w:t>
      </w:r>
      <w:r w:rsidR="000F4578">
        <w:rPr>
          <w:rFonts w:ascii="Tahoma" w:hAnsi="Tahoma" w:cs="Tahoma"/>
          <w:b w:val="0"/>
          <w:bCs/>
          <w:sz w:val="22"/>
          <w:szCs w:val="22"/>
        </w:rPr>
        <w:t xml:space="preserve">Jon Anderson at Humboldt Redwood Company </w:t>
      </w:r>
      <w:r w:rsidR="00A14CCF">
        <w:rPr>
          <w:rFonts w:ascii="Tahoma" w:hAnsi="Tahoma" w:cs="Tahoma"/>
          <w:b w:val="0"/>
          <w:bCs/>
          <w:sz w:val="22"/>
          <w:szCs w:val="22"/>
        </w:rPr>
        <w:t xml:space="preserve">&amp; Ricky reached out to Mike Smith owner of Unity Forest Products </w:t>
      </w:r>
      <w:r w:rsidR="000F4578">
        <w:rPr>
          <w:rFonts w:ascii="Tahoma" w:hAnsi="Tahoma" w:cs="Tahoma"/>
          <w:b w:val="0"/>
          <w:bCs/>
          <w:sz w:val="22"/>
          <w:szCs w:val="22"/>
        </w:rPr>
        <w:t xml:space="preserve">to discuss holding two brown </w:t>
      </w:r>
      <w:r w:rsidR="000F4578">
        <w:rPr>
          <w:rFonts w:ascii="Tahoma" w:hAnsi="Tahoma" w:cs="Tahoma"/>
          <w:b w:val="0"/>
          <w:bCs/>
          <w:sz w:val="22"/>
          <w:szCs w:val="22"/>
        </w:rPr>
        <w:lastRenderedPageBreak/>
        <w:t xml:space="preserve">bag tours – one at each location.  The topic will be log scaling and mill tours.  </w:t>
      </w:r>
      <w:r w:rsidR="007029C1">
        <w:rPr>
          <w:rFonts w:ascii="Tahoma" w:hAnsi="Tahoma" w:cs="Tahoma"/>
          <w:b w:val="0"/>
          <w:bCs/>
          <w:sz w:val="22"/>
          <w:szCs w:val="22"/>
        </w:rPr>
        <w:t>Dates selected will be confirmed.</w:t>
      </w:r>
    </w:p>
    <w:p w14:paraId="659FACD8" w14:textId="173A4214" w:rsidR="000F4578" w:rsidRDefault="000F4578" w:rsidP="000F4578">
      <w:pPr>
        <w:pStyle w:val="ListParagraph"/>
        <w:numPr>
          <w:ilvl w:val="1"/>
          <w:numId w:val="22"/>
        </w:numPr>
        <w:spacing w:line="0" w:lineRule="atLeast"/>
        <w:rPr>
          <w:rFonts w:ascii="Tahoma" w:hAnsi="Tahoma" w:cs="Tahoma"/>
          <w:b w:val="0"/>
          <w:bCs/>
          <w:sz w:val="22"/>
          <w:szCs w:val="22"/>
        </w:rPr>
      </w:pPr>
      <w:r>
        <w:rPr>
          <w:rFonts w:ascii="Tahoma" w:hAnsi="Tahoma" w:cs="Tahoma"/>
          <w:b w:val="0"/>
          <w:bCs/>
          <w:sz w:val="22"/>
          <w:szCs w:val="22"/>
        </w:rPr>
        <w:t>December 3, 2021 – Unity Forest Products</w:t>
      </w:r>
    </w:p>
    <w:p w14:paraId="3105C744" w14:textId="155630C3" w:rsidR="000F4578" w:rsidRDefault="000F4578" w:rsidP="000F4578">
      <w:pPr>
        <w:pStyle w:val="ListParagraph"/>
        <w:numPr>
          <w:ilvl w:val="1"/>
          <w:numId w:val="22"/>
        </w:numPr>
        <w:spacing w:line="0" w:lineRule="atLeast"/>
        <w:rPr>
          <w:rFonts w:ascii="Tahoma" w:hAnsi="Tahoma" w:cs="Tahoma"/>
          <w:b w:val="0"/>
          <w:bCs/>
          <w:sz w:val="22"/>
          <w:szCs w:val="22"/>
        </w:rPr>
      </w:pPr>
      <w:r>
        <w:rPr>
          <w:rFonts w:ascii="Tahoma" w:hAnsi="Tahoma" w:cs="Tahoma"/>
          <w:b w:val="0"/>
          <w:bCs/>
          <w:sz w:val="22"/>
          <w:szCs w:val="22"/>
        </w:rPr>
        <w:t xml:space="preserve">December 10, 2021 – Humboldt Redwood </w:t>
      </w:r>
      <w:r w:rsidR="00A14CCF">
        <w:rPr>
          <w:rFonts w:ascii="Tahoma" w:hAnsi="Tahoma" w:cs="Tahoma"/>
          <w:b w:val="0"/>
          <w:bCs/>
          <w:sz w:val="22"/>
          <w:szCs w:val="22"/>
        </w:rPr>
        <w:t>Company</w:t>
      </w:r>
    </w:p>
    <w:p w14:paraId="1CF0732E" w14:textId="77777777" w:rsidR="00754BB3" w:rsidRDefault="00754BB3" w:rsidP="009D2C4F">
      <w:pPr>
        <w:pStyle w:val="ListParagraph"/>
        <w:spacing w:line="0" w:lineRule="atLeast"/>
        <w:ind w:left="0"/>
        <w:rPr>
          <w:rFonts w:ascii="Tahoma" w:hAnsi="Tahoma" w:cs="Tahoma"/>
          <w:b w:val="0"/>
          <w:bCs/>
          <w:sz w:val="22"/>
          <w:szCs w:val="22"/>
        </w:rPr>
      </w:pPr>
    </w:p>
    <w:p w14:paraId="474E53C0" w14:textId="799730CA" w:rsidR="007163DD" w:rsidRPr="007163DD" w:rsidRDefault="009D2C4F" w:rsidP="007163DD">
      <w:pPr>
        <w:pStyle w:val="ListParagraph"/>
        <w:spacing w:line="0" w:lineRule="atLeast"/>
        <w:ind w:left="0"/>
        <w:rPr>
          <w:rFonts w:ascii="Tahoma" w:hAnsi="Tahoma" w:cs="Tahoma"/>
          <w:b w:val="0"/>
          <w:bCs/>
          <w:sz w:val="22"/>
          <w:szCs w:val="22"/>
        </w:rPr>
      </w:pPr>
      <w:r>
        <w:rPr>
          <w:rFonts w:ascii="Tahoma" w:hAnsi="Tahoma" w:cs="Tahoma"/>
          <w:b w:val="0"/>
          <w:bCs/>
          <w:sz w:val="22"/>
          <w:szCs w:val="22"/>
        </w:rPr>
        <w:t>Outreach – Jeremy Wright – nothing new to report</w:t>
      </w:r>
    </w:p>
    <w:p w14:paraId="5ED6248C" w14:textId="584509E4" w:rsidR="009D2C4F" w:rsidRDefault="009D2C4F" w:rsidP="009D2C4F">
      <w:pPr>
        <w:pStyle w:val="ListParagraph"/>
        <w:spacing w:line="0" w:lineRule="atLeast"/>
        <w:ind w:left="0"/>
        <w:rPr>
          <w:rFonts w:ascii="Tahoma" w:hAnsi="Tahoma" w:cs="Tahoma"/>
          <w:b w:val="0"/>
          <w:bCs/>
          <w:sz w:val="22"/>
          <w:szCs w:val="22"/>
        </w:rPr>
      </w:pPr>
    </w:p>
    <w:p w14:paraId="6B995368" w14:textId="60D2EF3D" w:rsidR="009D2C4F" w:rsidRDefault="009D2C4F" w:rsidP="009D2C4F">
      <w:pPr>
        <w:pStyle w:val="ListParagraph"/>
        <w:spacing w:line="0" w:lineRule="atLeast"/>
        <w:ind w:left="0"/>
        <w:rPr>
          <w:rFonts w:ascii="Tahoma" w:hAnsi="Tahoma" w:cs="Tahoma"/>
          <w:b w:val="0"/>
          <w:bCs/>
          <w:sz w:val="22"/>
          <w:szCs w:val="22"/>
        </w:rPr>
      </w:pPr>
      <w:r>
        <w:rPr>
          <w:rFonts w:ascii="Tahoma" w:hAnsi="Tahoma" w:cs="Tahoma"/>
          <w:b w:val="0"/>
          <w:bCs/>
          <w:sz w:val="22"/>
          <w:szCs w:val="22"/>
        </w:rPr>
        <w:t xml:space="preserve">Legislation – </w:t>
      </w:r>
    </w:p>
    <w:p w14:paraId="1730F0D9" w14:textId="4455A324" w:rsidR="007163DD" w:rsidRDefault="007163DD" w:rsidP="007163DD">
      <w:pPr>
        <w:pStyle w:val="ListParagraph"/>
        <w:numPr>
          <w:ilvl w:val="0"/>
          <w:numId w:val="22"/>
        </w:numPr>
        <w:spacing w:line="0" w:lineRule="atLeast"/>
        <w:rPr>
          <w:rFonts w:ascii="Tahoma" w:hAnsi="Tahoma" w:cs="Tahoma"/>
          <w:b w:val="0"/>
          <w:bCs/>
          <w:sz w:val="22"/>
          <w:szCs w:val="22"/>
        </w:rPr>
      </w:pPr>
      <w:r>
        <w:rPr>
          <w:rFonts w:ascii="Tahoma" w:hAnsi="Tahoma" w:cs="Tahoma"/>
          <w:b w:val="0"/>
          <w:bCs/>
          <w:sz w:val="22"/>
          <w:szCs w:val="22"/>
        </w:rPr>
        <w:t>SB709 – THP Extension Bill – signed last week.</w:t>
      </w:r>
    </w:p>
    <w:p w14:paraId="24607B8B" w14:textId="64A8D25B" w:rsidR="007163DD" w:rsidRDefault="007163DD" w:rsidP="007163DD">
      <w:pPr>
        <w:pStyle w:val="ListParagraph"/>
        <w:numPr>
          <w:ilvl w:val="0"/>
          <w:numId w:val="22"/>
        </w:numPr>
        <w:spacing w:line="0" w:lineRule="atLeast"/>
        <w:rPr>
          <w:rFonts w:ascii="Tahoma" w:hAnsi="Tahoma" w:cs="Tahoma"/>
          <w:b w:val="0"/>
          <w:bCs/>
          <w:sz w:val="22"/>
          <w:szCs w:val="22"/>
        </w:rPr>
      </w:pPr>
      <w:r>
        <w:rPr>
          <w:rFonts w:ascii="Tahoma" w:hAnsi="Tahoma" w:cs="Tahoma"/>
          <w:b w:val="0"/>
          <w:bCs/>
          <w:sz w:val="22"/>
          <w:szCs w:val="22"/>
        </w:rPr>
        <w:t>AB1346 – Small engine emissions</w:t>
      </w:r>
      <w:r w:rsidR="009C1E92">
        <w:rPr>
          <w:rFonts w:ascii="Tahoma" w:hAnsi="Tahoma" w:cs="Tahoma"/>
          <w:b w:val="0"/>
          <w:bCs/>
          <w:sz w:val="22"/>
          <w:szCs w:val="22"/>
        </w:rPr>
        <w:t xml:space="preserve"> – signed - how will the air resources board implement the regulations?  Chain</w:t>
      </w:r>
      <w:r w:rsidR="007029C1">
        <w:rPr>
          <w:rFonts w:ascii="Tahoma" w:hAnsi="Tahoma" w:cs="Tahoma"/>
          <w:b w:val="0"/>
          <w:bCs/>
          <w:sz w:val="22"/>
          <w:szCs w:val="22"/>
        </w:rPr>
        <w:t xml:space="preserve"> </w:t>
      </w:r>
      <w:r w:rsidR="009C1E92">
        <w:rPr>
          <w:rFonts w:ascii="Tahoma" w:hAnsi="Tahoma" w:cs="Tahoma"/>
          <w:b w:val="0"/>
          <w:bCs/>
          <w:sz w:val="22"/>
          <w:szCs w:val="22"/>
        </w:rPr>
        <w:t xml:space="preserve">saws </w:t>
      </w:r>
      <w:r w:rsidR="00163EBB">
        <w:rPr>
          <w:rFonts w:ascii="Tahoma" w:hAnsi="Tahoma" w:cs="Tahoma"/>
          <w:b w:val="0"/>
          <w:bCs/>
          <w:sz w:val="22"/>
          <w:szCs w:val="22"/>
        </w:rPr>
        <w:t xml:space="preserve">will be problematic.  This bill was not intended to </w:t>
      </w:r>
      <w:r w:rsidR="00FD7F92">
        <w:rPr>
          <w:rFonts w:ascii="Tahoma" w:hAnsi="Tahoma" w:cs="Tahoma"/>
          <w:b w:val="0"/>
          <w:bCs/>
          <w:sz w:val="22"/>
          <w:szCs w:val="22"/>
        </w:rPr>
        <w:t>be directed at rural folks, but intended for urban areas</w:t>
      </w:r>
      <w:r w:rsidR="007029C1">
        <w:rPr>
          <w:rFonts w:ascii="Tahoma" w:hAnsi="Tahoma" w:cs="Tahoma"/>
          <w:b w:val="0"/>
          <w:bCs/>
          <w:sz w:val="22"/>
          <w:szCs w:val="22"/>
        </w:rPr>
        <w:t>, b</w:t>
      </w:r>
      <w:r w:rsidR="00FD7F92">
        <w:rPr>
          <w:rFonts w:ascii="Tahoma" w:hAnsi="Tahoma" w:cs="Tahoma"/>
          <w:b w:val="0"/>
          <w:bCs/>
          <w:sz w:val="22"/>
          <w:szCs w:val="22"/>
        </w:rPr>
        <w:t xml:space="preserve">ut there was no way of parsing </w:t>
      </w:r>
      <w:r w:rsidR="007029C1">
        <w:rPr>
          <w:rFonts w:ascii="Tahoma" w:hAnsi="Tahoma" w:cs="Tahoma"/>
          <w:b w:val="0"/>
          <w:bCs/>
          <w:sz w:val="22"/>
          <w:szCs w:val="22"/>
        </w:rPr>
        <w:t xml:space="preserve">the </w:t>
      </w:r>
      <w:r w:rsidR="00FD7F92">
        <w:rPr>
          <w:rFonts w:ascii="Tahoma" w:hAnsi="Tahoma" w:cs="Tahoma"/>
          <w:b w:val="0"/>
          <w:bCs/>
          <w:sz w:val="22"/>
          <w:szCs w:val="22"/>
        </w:rPr>
        <w:t>specific language out</w:t>
      </w:r>
    </w:p>
    <w:p w14:paraId="434765FC" w14:textId="442E7AF3" w:rsidR="004513EB" w:rsidRDefault="004513EB" w:rsidP="004513EB">
      <w:pPr>
        <w:spacing w:line="0" w:lineRule="atLeast"/>
        <w:rPr>
          <w:rFonts w:ascii="Tahoma" w:hAnsi="Tahoma" w:cs="Tahoma"/>
          <w:b w:val="0"/>
          <w:bCs/>
          <w:sz w:val="22"/>
          <w:szCs w:val="22"/>
        </w:rPr>
      </w:pPr>
    </w:p>
    <w:p w14:paraId="462F8EEC" w14:textId="0031EDB5" w:rsidR="004513EB" w:rsidRDefault="004513EB" w:rsidP="004513EB">
      <w:pPr>
        <w:spacing w:line="0" w:lineRule="atLeast"/>
        <w:rPr>
          <w:rFonts w:ascii="Tahoma" w:hAnsi="Tahoma" w:cs="Tahoma"/>
          <w:b w:val="0"/>
          <w:bCs/>
          <w:sz w:val="22"/>
          <w:szCs w:val="22"/>
        </w:rPr>
      </w:pPr>
      <w:r>
        <w:rPr>
          <w:rFonts w:ascii="Tahoma" w:hAnsi="Tahoma" w:cs="Tahoma"/>
          <w:b w:val="0"/>
          <w:bCs/>
          <w:sz w:val="22"/>
          <w:szCs w:val="22"/>
        </w:rPr>
        <w:t xml:space="preserve">Licensing – </w:t>
      </w:r>
      <w:r w:rsidR="001C4B89">
        <w:rPr>
          <w:rFonts w:ascii="Tahoma" w:hAnsi="Tahoma" w:cs="Tahoma"/>
          <w:b w:val="0"/>
          <w:bCs/>
          <w:sz w:val="22"/>
          <w:szCs w:val="22"/>
        </w:rPr>
        <w:t>George Gentry reported:</w:t>
      </w:r>
    </w:p>
    <w:p w14:paraId="71316819" w14:textId="48DD6D09" w:rsidR="001C4B89" w:rsidRDefault="001C4B89" w:rsidP="001C4B89">
      <w:pPr>
        <w:spacing w:line="0" w:lineRule="atLeast"/>
        <w:rPr>
          <w:rFonts w:ascii="Tahoma" w:hAnsi="Tahoma" w:cs="Tahoma"/>
          <w:b w:val="0"/>
          <w:bCs/>
          <w:sz w:val="22"/>
          <w:szCs w:val="22"/>
        </w:rPr>
      </w:pPr>
    </w:p>
    <w:p w14:paraId="71ACC1FE" w14:textId="77B79FA9" w:rsidR="001C4B89" w:rsidRDefault="001C4B89" w:rsidP="001C4B89">
      <w:pPr>
        <w:spacing w:line="0" w:lineRule="atLeast"/>
        <w:rPr>
          <w:rFonts w:ascii="Tahoma" w:hAnsi="Tahoma" w:cs="Tahoma"/>
          <w:b w:val="0"/>
          <w:bCs/>
          <w:sz w:val="22"/>
          <w:szCs w:val="22"/>
        </w:rPr>
      </w:pPr>
      <w:r>
        <w:rPr>
          <w:rFonts w:ascii="Tahoma" w:hAnsi="Tahoma" w:cs="Tahoma"/>
          <w:b w:val="0"/>
          <w:bCs/>
          <w:sz w:val="22"/>
          <w:szCs w:val="22"/>
        </w:rPr>
        <w:t>Water &amp; Wildlife – Mark Pugsley reported:</w:t>
      </w:r>
    </w:p>
    <w:p w14:paraId="23866E42" w14:textId="77777777" w:rsidR="006D01F3" w:rsidRPr="006D01F3" w:rsidRDefault="00FD7F92" w:rsidP="00971970">
      <w:pPr>
        <w:pStyle w:val="ListParagraph"/>
        <w:numPr>
          <w:ilvl w:val="0"/>
          <w:numId w:val="26"/>
        </w:numPr>
        <w:spacing w:line="0" w:lineRule="atLeast"/>
        <w:textAlignment w:val="baseline"/>
        <w:rPr>
          <w:rFonts w:ascii="Tahoma" w:hAnsi="Tahoma" w:cs="Tahoma"/>
          <w:b w:val="0"/>
          <w:color w:val="000000"/>
          <w:sz w:val="22"/>
          <w:szCs w:val="22"/>
        </w:rPr>
      </w:pPr>
      <w:r w:rsidRPr="006D01F3">
        <w:rPr>
          <w:rFonts w:ascii="Tahoma" w:hAnsi="Tahoma" w:cs="Tahoma"/>
          <w:b w:val="0"/>
          <w:color w:val="000000"/>
          <w:sz w:val="22"/>
          <w:szCs w:val="22"/>
        </w:rPr>
        <w:t xml:space="preserve">In response to Gov. Newsome’s Statewide </w:t>
      </w:r>
      <w:hyperlink r:id="rId7" w:history="1">
        <w:r w:rsidRPr="007029C1">
          <w:rPr>
            <w:rStyle w:val="Hyperlink"/>
            <w:rFonts w:ascii="Tahoma" w:hAnsi="Tahoma" w:cs="Tahoma"/>
            <w:b w:val="0"/>
            <w:color w:val="auto"/>
            <w:sz w:val="22"/>
            <w:szCs w:val="22"/>
            <w:u w:val="none"/>
          </w:rPr>
          <w:t>Drought Emergency</w:t>
        </w:r>
      </w:hyperlink>
      <w:r w:rsidRPr="006D01F3">
        <w:rPr>
          <w:rFonts w:ascii="Tahoma" w:hAnsi="Tahoma" w:cs="Tahoma"/>
          <w:b w:val="0"/>
          <w:color w:val="000000"/>
          <w:sz w:val="22"/>
          <w:szCs w:val="22"/>
        </w:rPr>
        <w:t xml:space="preserve"> declaration the state Water Control Board has begun the process of curtailing junior Water Rights from some of major watersheds</w:t>
      </w:r>
    </w:p>
    <w:p w14:paraId="00A092F5" w14:textId="53B6B68F" w:rsidR="00FD7F92" w:rsidRPr="006D01F3" w:rsidRDefault="00FD7F92" w:rsidP="00971970">
      <w:pPr>
        <w:pStyle w:val="ListParagraph"/>
        <w:numPr>
          <w:ilvl w:val="0"/>
          <w:numId w:val="26"/>
        </w:numPr>
        <w:spacing w:line="0" w:lineRule="atLeast"/>
        <w:textAlignment w:val="baseline"/>
        <w:rPr>
          <w:rFonts w:ascii="Tahoma" w:hAnsi="Tahoma" w:cs="Tahoma"/>
          <w:b w:val="0"/>
          <w:color w:val="000000"/>
          <w:sz w:val="22"/>
          <w:szCs w:val="22"/>
        </w:rPr>
      </w:pPr>
      <w:r w:rsidRPr="006D01F3">
        <w:rPr>
          <w:rFonts w:ascii="Tahoma" w:hAnsi="Tahoma" w:cs="Tahoma"/>
          <w:b w:val="0"/>
          <w:color w:val="333333"/>
          <w:sz w:val="22"/>
          <w:szCs w:val="22"/>
        </w:rPr>
        <w:t>The Division of Water Rights is temporarily suspending all curtailments in the Lower Russian River Watershed, effective 12:00 am, Thursday, October 21, 2021, and all curtailments in the Upper Russian River Watershed, effective 12:00 pm, Saturday, October 23, 2021. Temporary curtailment suspensions are likely to last until at least November 1st.</w:t>
      </w:r>
    </w:p>
    <w:p w14:paraId="2B327B4D" w14:textId="5ADD47FA" w:rsidR="00FD7F92" w:rsidRPr="006D01F3" w:rsidRDefault="00FD7F92" w:rsidP="00FD7F92">
      <w:pPr>
        <w:pStyle w:val="NormalWeb"/>
        <w:numPr>
          <w:ilvl w:val="0"/>
          <w:numId w:val="26"/>
        </w:numPr>
        <w:spacing w:before="0" w:beforeAutospacing="0" w:after="200" w:afterAutospacing="0"/>
        <w:textAlignment w:val="baseline"/>
        <w:rPr>
          <w:rFonts w:ascii="Tahoma" w:hAnsi="Tahoma" w:cs="Tahoma"/>
          <w:color w:val="000000"/>
          <w:sz w:val="22"/>
          <w:szCs w:val="22"/>
        </w:rPr>
      </w:pPr>
      <w:r w:rsidRPr="006D01F3">
        <w:rPr>
          <w:rFonts w:ascii="Tahoma" w:hAnsi="Tahoma" w:cs="Tahoma"/>
          <w:color w:val="000000"/>
          <w:sz w:val="22"/>
          <w:szCs w:val="22"/>
        </w:rPr>
        <w:t> Shasta River- Som</w:t>
      </w:r>
      <w:r w:rsidRPr="007029C1">
        <w:rPr>
          <w:rFonts w:ascii="Tahoma" w:hAnsi="Tahoma" w:cs="Tahoma"/>
          <w:sz w:val="22"/>
          <w:szCs w:val="22"/>
        </w:rPr>
        <w:t>e</w:t>
      </w:r>
      <w:hyperlink r:id="rId8" w:history="1">
        <w:r w:rsidRPr="007029C1">
          <w:rPr>
            <w:rStyle w:val="Hyperlink"/>
            <w:rFonts w:ascii="Tahoma" w:hAnsi="Tahoma" w:cs="Tahoma"/>
            <w:color w:val="auto"/>
            <w:sz w:val="22"/>
            <w:szCs w:val="22"/>
            <w:u w:val="none"/>
          </w:rPr>
          <w:t xml:space="preserve"> curtailment orders</w:t>
        </w:r>
      </w:hyperlink>
      <w:r w:rsidRPr="006D01F3">
        <w:rPr>
          <w:rFonts w:ascii="Tahoma" w:hAnsi="Tahoma" w:cs="Tahoma"/>
          <w:color w:val="000000"/>
          <w:sz w:val="22"/>
          <w:szCs w:val="22"/>
        </w:rPr>
        <w:t xml:space="preserve"> have been temporarily suspended this order will be suspended 10/31 unless 125 cfs minimal flow is recorded at the Yreka gauge</w:t>
      </w:r>
    </w:p>
    <w:p w14:paraId="4AB0F896" w14:textId="442023D1" w:rsidR="00FD7F92" w:rsidRPr="006D01F3" w:rsidRDefault="00FD7F92" w:rsidP="00FD7F92">
      <w:pPr>
        <w:pStyle w:val="NormalWeb"/>
        <w:spacing w:before="0" w:beforeAutospacing="0" w:after="200" w:afterAutospacing="0"/>
        <w:jc w:val="center"/>
        <w:rPr>
          <w:sz w:val="22"/>
          <w:szCs w:val="22"/>
        </w:rPr>
      </w:pPr>
      <w:r w:rsidRPr="006D01F3">
        <w:rPr>
          <w:rFonts w:ascii="Arial" w:hAnsi="Arial" w:cs="Arial"/>
          <w:noProof/>
          <w:color w:val="000000"/>
          <w:sz w:val="22"/>
          <w:szCs w:val="22"/>
          <w:bdr w:val="none" w:sz="0" w:space="0" w:color="auto" w:frame="1"/>
        </w:rPr>
        <w:drawing>
          <wp:inline distT="0" distB="0" distL="0" distR="0" wp14:anchorId="119DB1D0" wp14:editId="79ACB09D">
            <wp:extent cx="2019300" cy="2603194"/>
            <wp:effectExtent l="0" t="0" r="0" b="698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3332" cy="2608392"/>
                    </a:xfrm>
                    <a:prstGeom prst="rect">
                      <a:avLst/>
                    </a:prstGeom>
                    <a:noFill/>
                    <a:ln>
                      <a:noFill/>
                    </a:ln>
                  </pic:spPr>
                </pic:pic>
              </a:graphicData>
            </a:graphic>
          </wp:inline>
        </w:drawing>
      </w:r>
    </w:p>
    <w:p w14:paraId="023D8001" w14:textId="77777777" w:rsidR="00FD7F92" w:rsidRPr="006D01F3" w:rsidRDefault="00FD7F92" w:rsidP="00FD7F92">
      <w:pPr>
        <w:rPr>
          <w:sz w:val="22"/>
          <w:szCs w:val="22"/>
        </w:rPr>
      </w:pPr>
    </w:p>
    <w:p w14:paraId="731F9D09" w14:textId="1EB45B9F" w:rsidR="00FD7F92" w:rsidRPr="006D01F3" w:rsidRDefault="00FD7F92" w:rsidP="006D01F3">
      <w:pPr>
        <w:spacing w:after="240"/>
        <w:rPr>
          <w:rFonts w:ascii="Tahoma" w:hAnsi="Tahoma" w:cs="Tahoma"/>
          <w:sz w:val="22"/>
          <w:szCs w:val="22"/>
        </w:rPr>
      </w:pPr>
    </w:p>
    <w:p w14:paraId="1ED84F38" w14:textId="77777777" w:rsidR="00FD7F92" w:rsidRPr="006D01F3" w:rsidRDefault="00FD7F92" w:rsidP="00FD7F92">
      <w:pPr>
        <w:rPr>
          <w:rFonts w:ascii="Tahoma" w:hAnsi="Tahoma" w:cs="Tahoma"/>
          <w:sz w:val="22"/>
          <w:szCs w:val="22"/>
        </w:rPr>
      </w:pPr>
    </w:p>
    <w:p w14:paraId="6B63CF03" w14:textId="6A43125C" w:rsidR="00FD7F92" w:rsidRPr="007029C1" w:rsidRDefault="00FD7F92" w:rsidP="00FD7F92">
      <w:pPr>
        <w:pStyle w:val="NormalWeb"/>
        <w:spacing w:before="0" w:beforeAutospacing="0" w:after="0" w:afterAutospacing="0"/>
        <w:rPr>
          <w:rFonts w:ascii="Tahoma" w:hAnsi="Tahoma" w:cs="Tahoma"/>
          <w:sz w:val="22"/>
          <w:szCs w:val="22"/>
        </w:rPr>
      </w:pPr>
      <w:r w:rsidRPr="007029C1">
        <w:rPr>
          <w:rFonts w:ascii="Tahoma" w:hAnsi="Tahoma" w:cs="Tahoma"/>
          <w:color w:val="000000"/>
          <w:sz w:val="22"/>
          <w:szCs w:val="22"/>
        </w:rPr>
        <w:lastRenderedPageBreak/>
        <w:t xml:space="preserve">California Fish and Game </w:t>
      </w:r>
      <w:r w:rsidR="006D01F3" w:rsidRPr="007029C1">
        <w:rPr>
          <w:rFonts w:ascii="Tahoma" w:hAnsi="Tahoma" w:cs="Tahoma"/>
          <w:color w:val="000000"/>
          <w:sz w:val="22"/>
          <w:szCs w:val="22"/>
        </w:rPr>
        <w:t>Commission:</w:t>
      </w:r>
    </w:p>
    <w:p w14:paraId="6000FFC8" w14:textId="3C5AB1C0" w:rsidR="00FD7F92" w:rsidRPr="006D01F3" w:rsidRDefault="00FD7F92" w:rsidP="006D01F3">
      <w:pPr>
        <w:pStyle w:val="NormalWeb"/>
        <w:numPr>
          <w:ilvl w:val="0"/>
          <w:numId w:val="27"/>
        </w:numPr>
        <w:spacing w:before="0" w:beforeAutospacing="0" w:after="200" w:afterAutospacing="0"/>
        <w:rPr>
          <w:rFonts w:ascii="Tahoma" w:hAnsi="Tahoma" w:cs="Tahoma"/>
          <w:sz w:val="22"/>
          <w:szCs w:val="22"/>
        </w:rPr>
      </w:pPr>
      <w:r w:rsidRPr="006D01F3">
        <w:rPr>
          <w:rFonts w:ascii="Tahoma" w:hAnsi="Tahoma" w:cs="Tahoma"/>
          <w:color w:val="000000"/>
          <w:sz w:val="22"/>
          <w:szCs w:val="22"/>
          <w:u w:val="single"/>
        </w:rPr>
        <w:t>Cascade frog</w:t>
      </w:r>
      <w:r w:rsidR="006D01F3">
        <w:rPr>
          <w:rFonts w:ascii="Tahoma" w:hAnsi="Tahoma" w:cs="Tahoma"/>
          <w:color w:val="000000"/>
          <w:sz w:val="22"/>
          <w:szCs w:val="22"/>
          <w:u w:val="single"/>
        </w:rPr>
        <w:t xml:space="preserve"> </w:t>
      </w:r>
      <w:r w:rsidRPr="006D01F3">
        <w:rPr>
          <w:rFonts w:ascii="Tahoma" w:hAnsi="Tahoma" w:cs="Tahoma"/>
          <w:color w:val="000000"/>
          <w:sz w:val="22"/>
          <w:szCs w:val="22"/>
          <w:u w:val="single"/>
        </w:rPr>
        <w:t>(Rana cascadae)</w:t>
      </w:r>
      <w:r w:rsidR="006D01F3">
        <w:rPr>
          <w:rFonts w:ascii="Tahoma" w:hAnsi="Tahoma" w:cs="Tahoma"/>
          <w:color w:val="000000"/>
          <w:sz w:val="22"/>
          <w:szCs w:val="22"/>
          <w:u w:val="single"/>
        </w:rPr>
        <w:t xml:space="preserve"> </w:t>
      </w:r>
      <w:r w:rsidRPr="006D01F3">
        <w:rPr>
          <w:rFonts w:ascii="Tahoma" w:hAnsi="Tahoma" w:cs="Tahoma"/>
          <w:color w:val="000000"/>
          <w:sz w:val="22"/>
          <w:szCs w:val="22"/>
          <w:u w:val="single"/>
        </w:rPr>
        <w:t>-</w:t>
      </w:r>
      <w:r w:rsidRPr="006D01F3">
        <w:rPr>
          <w:rFonts w:ascii="Tahoma" w:hAnsi="Tahoma" w:cs="Tahoma"/>
          <w:color w:val="000000"/>
          <w:sz w:val="22"/>
          <w:szCs w:val="22"/>
        </w:rPr>
        <w:t xml:space="preserve"> The </w:t>
      </w:r>
      <w:r w:rsidR="006D01F3" w:rsidRPr="006D01F3">
        <w:rPr>
          <w:rFonts w:ascii="Tahoma" w:hAnsi="Tahoma" w:cs="Tahoma"/>
          <w:color w:val="000000"/>
          <w:sz w:val="22"/>
          <w:szCs w:val="22"/>
        </w:rPr>
        <w:t>one-year</w:t>
      </w:r>
      <w:r w:rsidRPr="006D01F3">
        <w:rPr>
          <w:rFonts w:ascii="Tahoma" w:hAnsi="Tahoma" w:cs="Tahoma"/>
          <w:color w:val="000000"/>
          <w:sz w:val="22"/>
          <w:szCs w:val="22"/>
        </w:rPr>
        <w:t xml:space="preserve"> status review report for the petition to list this species as Threatened or Endangered under the California Endangered Species Act.  Staff will recommend that this item be continued at a future meeting.</w:t>
      </w:r>
    </w:p>
    <w:p w14:paraId="21618CE0" w14:textId="01D1AD90" w:rsidR="00FD7F92" w:rsidRPr="006D01F3" w:rsidRDefault="00FD7F92" w:rsidP="006D01F3">
      <w:pPr>
        <w:pStyle w:val="NormalWeb"/>
        <w:numPr>
          <w:ilvl w:val="0"/>
          <w:numId w:val="27"/>
        </w:numPr>
        <w:spacing w:before="0" w:beforeAutospacing="0" w:after="200" w:afterAutospacing="0"/>
        <w:rPr>
          <w:rFonts w:ascii="Tahoma" w:hAnsi="Tahoma" w:cs="Tahoma"/>
          <w:sz w:val="22"/>
          <w:szCs w:val="22"/>
        </w:rPr>
      </w:pPr>
      <w:r w:rsidRPr="006D01F3">
        <w:rPr>
          <w:rFonts w:ascii="Tahoma" w:hAnsi="Tahoma" w:cs="Tahoma"/>
          <w:color w:val="000000"/>
          <w:sz w:val="22"/>
          <w:szCs w:val="22"/>
          <w:u w:val="single"/>
        </w:rPr>
        <w:t>Upper Klamath-</w:t>
      </w:r>
      <w:r w:rsidR="006D01F3" w:rsidRPr="006D01F3">
        <w:rPr>
          <w:rFonts w:ascii="Tahoma" w:hAnsi="Tahoma" w:cs="Tahoma"/>
          <w:color w:val="000000"/>
          <w:sz w:val="22"/>
          <w:szCs w:val="22"/>
          <w:u w:val="single"/>
        </w:rPr>
        <w:t>Trinity River</w:t>
      </w:r>
      <w:r w:rsidRPr="006D01F3">
        <w:rPr>
          <w:rFonts w:ascii="Tahoma" w:hAnsi="Tahoma" w:cs="Tahoma"/>
          <w:color w:val="000000"/>
          <w:sz w:val="22"/>
          <w:szCs w:val="22"/>
          <w:u w:val="single"/>
        </w:rPr>
        <w:t xml:space="preserve"> spring Chinook salmon-</w:t>
      </w:r>
      <w:r w:rsidRPr="006D01F3">
        <w:rPr>
          <w:rFonts w:ascii="Tahoma" w:hAnsi="Tahoma" w:cs="Tahoma"/>
          <w:color w:val="000000"/>
          <w:sz w:val="22"/>
          <w:szCs w:val="22"/>
        </w:rPr>
        <w:t xml:space="preserve"> Consider ratifying findings on the decision to list upper Klamath-</w:t>
      </w:r>
      <w:r w:rsidR="006D01F3" w:rsidRPr="006D01F3">
        <w:rPr>
          <w:rFonts w:ascii="Tahoma" w:hAnsi="Tahoma" w:cs="Tahoma"/>
          <w:color w:val="000000"/>
          <w:sz w:val="22"/>
          <w:szCs w:val="22"/>
        </w:rPr>
        <w:t>Trinity River</w:t>
      </w:r>
      <w:r w:rsidRPr="006D01F3">
        <w:rPr>
          <w:rFonts w:ascii="Tahoma" w:hAnsi="Tahoma" w:cs="Tahoma"/>
          <w:color w:val="000000"/>
          <w:sz w:val="22"/>
          <w:szCs w:val="22"/>
        </w:rPr>
        <w:t xml:space="preserve"> spring Chinook salmon (Oncorhynchus tshawytscha) as threatened under CESA. Staff will recommend that this item be continued to a future meeting. </w:t>
      </w:r>
    </w:p>
    <w:p w14:paraId="36663276" w14:textId="77777777" w:rsidR="00FD7F92" w:rsidRPr="006D01F3" w:rsidRDefault="00FD7F92" w:rsidP="006D01F3">
      <w:pPr>
        <w:pStyle w:val="NormalWeb"/>
        <w:numPr>
          <w:ilvl w:val="0"/>
          <w:numId w:val="27"/>
        </w:numPr>
        <w:spacing w:before="0" w:beforeAutospacing="0" w:after="200" w:afterAutospacing="0"/>
        <w:rPr>
          <w:rFonts w:ascii="Tahoma" w:hAnsi="Tahoma" w:cs="Tahoma"/>
          <w:sz w:val="22"/>
          <w:szCs w:val="22"/>
        </w:rPr>
      </w:pPr>
      <w:r w:rsidRPr="006D01F3">
        <w:rPr>
          <w:rFonts w:ascii="Tahoma" w:hAnsi="Tahoma" w:cs="Tahoma"/>
          <w:color w:val="000000"/>
          <w:sz w:val="22"/>
          <w:szCs w:val="22"/>
          <w:u w:val="single"/>
        </w:rPr>
        <w:t>Northern California summer steelhead</w:t>
      </w:r>
      <w:r w:rsidRPr="006D01F3">
        <w:rPr>
          <w:rFonts w:ascii="Tahoma" w:hAnsi="Tahoma" w:cs="Tahoma"/>
          <w:color w:val="000000"/>
          <w:sz w:val="22"/>
          <w:szCs w:val="22"/>
        </w:rPr>
        <w:t xml:space="preserve"> -Consider ratifying findings on the decision to list northern California summer steelhead (Oncorhynchus mykiss irideus) as endangered under CESA. Staff will recommend that this item be continued to a future meeting.</w:t>
      </w:r>
    </w:p>
    <w:p w14:paraId="6B300CE6" w14:textId="79CA11EF" w:rsidR="006D01F3" w:rsidRDefault="006D01F3" w:rsidP="004513EB">
      <w:pPr>
        <w:spacing w:line="0" w:lineRule="atLeast"/>
        <w:rPr>
          <w:rFonts w:ascii="Tahoma" w:hAnsi="Tahoma" w:cs="Tahoma"/>
          <w:b w:val="0"/>
          <w:sz w:val="22"/>
          <w:szCs w:val="22"/>
        </w:rPr>
      </w:pPr>
      <w:r>
        <w:rPr>
          <w:rFonts w:ascii="Tahoma" w:hAnsi="Tahoma" w:cs="Tahoma"/>
          <w:b w:val="0"/>
          <w:sz w:val="22"/>
          <w:szCs w:val="22"/>
        </w:rPr>
        <w:t>Communications – Jason Wells reported:</w:t>
      </w:r>
    </w:p>
    <w:p w14:paraId="581F0598" w14:textId="587452B1" w:rsidR="006D01F3" w:rsidRDefault="006D01F3" w:rsidP="006D01F3">
      <w:pPr>
        <w:pStyle w:val="ListParagraph"/>
        <w:numPr>
          <w:ilvl w:val="0"/>
          <w:numId w:val="28"/>
        </w:numPr>
        <w:spacing w:line="0" w:lineRule="atLeast"/>
        <w:rPr>
          <w:rFonts w:ascii="Tahoma" w:hAnsi="Tahoma" w:cs="Tahoma"/>
          <w:b w:val="0"/>
          <w:sz w:val="22"/>
          <w:szCs w:val="22"/>
        </w:rPr>
      </w:pPr>
      <w:r>
        <w:rPr>
          <w:rFonts w:ascii="Tahoma" w:hAnsi="Tahoma" w:cs="Tahoma"/>
          <w:b w:val="0"/>
          <w:sz w:val="22"/>
          <w:szCs w:val="22"/>
        </w:rPr>
        <w:t xml:space="preserve">Website was down for a few days.  Domaine expired </w:t>
      </w:r>
      <w:r w:rsidR="009969D7">
        <w:rPr>
          <w:rFonts w:ascii="Tahoma" w:hAnsi="Tahoma" w:cs="Tahoma"/>
          <w:b w:val="0"/>
          <w:sz w:val="22"/>
          <w:szCs w:val="22"/>
        </w:rPr>
        <w:t>and we did not have the correct log-in information.  Kathleen paid for five years.  We do not know where the email for renewal was sent and the answers to the security questions.  Seems not to have affected the membership.</w:t>
      </w:r>
    </w:p>
    <w:p w14:paraId="42B5658E" w14:textId="75A87001" w:rsidR="009969D7" w:rsidRDefault="009969D7" w:rsidP="006D01F3">
      <w:pPr>
        <w:pStyle w:val="ListParagraph"/>
        <w:numPr>
          <w:ilvl w:val="0"/>
          <w:numId w:val="28"/>
        </w:numPr>
        <w:spacing w:line="0" w:lineRule="atLeast"/>
        <w:rPr>
          <w:rFonts w:ascii="Tahoma" w:hAnsi="Tahoma" w:cs="Tahoma"/>
          <w:b w:val="0"/>
          <w:sz w:val="22"/>
          <w:szCs w:val="22"/>
        </w:rPr>
      </w:pPr>
      <w:r>
        <w:rPr>
          <w:rFonts w:ascii="Tahoma" w:hAnsi="Tahoma" w:cs="Tahoma"/>
          <w:b w:val="0"/>
          <w:sz w:val="22"/>
          <w:szCs w:val="22"/>
        </w:rPr>
        <w:t>YG is pulling together historical documents and creating a Google drive file.  YG will send Jason Wells the link to review.  Jason felt this would be a good benefit for our membership.</w:t>
      </w:r>
    </w:p>
    <w:p w14:paraId="59DDC16F" w14:textId="3F30F8EB" w:rsidR="009969D7" w:rsidRDefault="0045747B" w:rsidP="006D01F3">
      <w:pPr>
        <w:pStyle w:val="ListParagraph"/>
        <w:numPr>
          <w:ilvl w:val="0"/>
          <w:numId w:val="28"/>
        </w:numPr>
        <w:spacing w:line="0" w:lineRule="atLeast"/>
        <w:rPr>
          <w:rFonts w:ascii="Tahoma" w:hAnsi="Tahoma" w:cs="Tahoma"/>
          <w:b w:val="0"/>
          <w:sz w:val="22"/>
          <w:szCs w:val="22"/>
        </w:rPr>
      </w:pPr>
      <w:r>
        <w:rPr>
          <w:rFonts w:ascii="Tahoma" w:hAnsi="Tahoma" w:cs="Tahoma"/>
          <w:b w:val="0"/>
          <w:sz w:val="22"/>
          <w:szCs w:val="22"/>
        </w:rPr>
        <w:t>Kathleen discussed how the board would like the “invitation to members to join the board meeting” be worded each month.  A specific invitation resulted in quite a few members joining a meeting.  Just sending out a reminder has resulted in no one attending.</w:t>
      </w:r>
    </w:p>
    <w:p w14:paraId="54CA1FFE" w14:textId="7972B1E1" w:rsidR="0045747B" w:rsidRDefault="0045747B" w:rsidP="0045747B">
      <w:pPr>
        <w:spacing w:line="0" w:lineRule="atLeast"/>
        <w:rPr>
          <w:rFonts w:ascii="Tahoma" w:hAnsi="Tahoma" w:cs="Tahoma"/>
          <w:b w:val="0"/>
          <w:sz w:val="22"/>
          <w:szCs w:val="22"/>
        </w:rPr>
      </w:pPr>
    </w:p>
    <w:p w14:paraId="401F0E75" w14:textId="6141D59C" w:rsidR="0045747B" w:rsidRPr="0045747B" w:rsidRDefault="0045747B" w:rsidP="0045747B">
      <w:pPr>
        <w:spacing w:line="0" w:lineRule="atLeast"/>
        <w:rPr>
          <w:rFonts w:ascii="Tahoma" w:hAnsi="Tahoma" w:cs="Tahoma"/>
          <w:b w:val="0"/>
          <w:sz w:val="22"/>
          <w:szCs w:val="22"/>
        </w:rPr>
      </w:pPr>
      <w:r>
        <w:rPr>
          <w:rFonts w:ascii="Tahoma" w:hAnsi="Tahoma" w:cs="Tahoma"/>
          <w:b w:val="0"/>
          <w:sz w:val="22"/>
          <w:szCs w:val="22"/>
        </w:rPr>
        <w:t>Charll offered to become the Chair of the Forest Practice Committee.</w:t>
      </w:r>
    </w:p>
    <w:p w14:paraId="44C1EB29" w14:textId="77777777" w:rsidR="006D01F3" w:rsidRDefault="006D01F3" w:rsidP="004513EB">
      <w:pPr>
        <w:spacing w:line="0" w:lineRule="atLeast"/>
        <w:rPr>
          <w:rFonts w:ascii="Tahoma" w:hAnsi="Tahoma" w:cs="Tahoma"/>
          <w:b w:val="0"/>
          <w:sz w:val="22"/>
          <w:szCs w:val="22"/>
        </w:rPr>
      </w:pPr>
    </w:p>
    <w:p w14:paraId="0244126C" w14:textId="18C47B7B" w:rsidR="004513EB" w:rsidRDefault="001C4B89" w:rsidP="004513EB">
      <w:pPr>
        <w:spacing w:line="0" w:lineRule="atLeast"/>
        <w:rPr>
          <w:rFonts w:ascii="Tahoma" w:hAnsi="Tahoma" w:cs="Tahoma"/>
          <w:b w:val="0"/>
          <w:sz w:val="22"/>
          <w:szCs w:val="22"/>
        </w:rPr>
      </w:pPr>
      <w:r>
        <w:rPr>
          <w:rFonts w:ascii="Tahoma" w:hAnsi="Tahoma" w:cs="Tahoma"/>
          <w:b w:val="0"/>
          <w:sz w:val="22"/>
          <w:szCs w:val="22"/>
        </w:rPr>
        <w:t>Scholarships – Charll Stoneman reported:</w:t>
      </w:r>
    </w:p>
    <w:p w14:paraId="13A18D2C" w14:textId="1258EB9C" w:rsidR="00904BCA" w:rsidRDefault="0045747B" w:rsidP="001C4B89">
      <w:pPr>
        <w:pStyle w:val="ListParagraph"/>
        <w:numPr>
          <w:ilvl w:val="0"/>
          <w:numId w:val="14"/>
        </w:numPr>
        <w:spacing w:line="0" w:lineRule="atLeast"/>
        <w:rPr>
          <w:rFonts w:ascii="Tahoma" w:hAnsi="Tahoma" w:cs="Tahoma"/>
          <w:b w:val="0"/>
          <w:sz w:val="22"/>
          <w:szCs w:val="22"/>
        </w:rPr>
      </w:pPr>
      <w:r>
        <w:rPr>
          <w:rFonts w:ascii="Tahoma" w:hAnsi="Tahoma" w:cs="Tahoma"/>
          <w:b w:val="0"/>
          <w:sz w:val="22"/>
          <w:szCs w:val="22"/>
        </w:rPr>
        <w:t>Charll revised the scholarship questions to be more generic and they have been sent out for both CLFA and Roy Richards.</w:t>
      </w:r>
    </w:p>
    <w:p w14:paraId="29915F57" w14:textId="7DE1EC9B" w:rsidR="00904BCA" w:rsidRDefault="009A66A2" w:rsidP="00904BCA">
      <w:pPr>
        <w:pStyle w:val="ListParagraph"/>
        <w:numPr>
          <w:ilvl w:val="0"/>
          <w:numId w:val="14"/>
        </w:numPr>
        <w:spacing w:line="0" w:lineRule="atLeast"/>
        <w:rPr>
          <w:rFonts w:ascii="Tahoma" w:hAnsi="Tahoma" w:cs="Tahoma"/>
          <w:b w:val="0"/>
          <w:sz w:val="22"/>
          <w:szCs w:val="22"/>
        </w:rPr>
      </w:pPr>
      <w:r>
        <w:rPr>
          <w:rFonts w:ascii="Tahoma" w:hAnsi="Tahoma" w:cs="Tahoma"/>
          <w:b w:val="0"/>
          <w:sz w:val="22"/>
          <w:szCs w:val="22"/>
        </w:rPr>
        <w:t>Howard Biswell Scholarship – Charll recommends this scholarship should be sent out with a deadline the end of April.  The solicitation would be through Diane Deal</w:t>
      </w:r>
      <w:r w:rsidR="00CA1FE2">
        <w:rPr>
          <w:rFonts w:ascii="Tahoma" w:hAnsi="Tahoma" w:cs="Tahoma"/>
          <w:b w:val="0"/>
          <w:sz w:val="22"/>
          <w:szCs w:val="22"/>
        </w:rPr>
        <w:t>e</w:t>
      </w:r>
      <w:r>
        <w:rPr>
          <w:rFonts w:ascii="Tahoma" w:hAnsi="Tahoma" w:cs="Tahoma"/>
          <w:b w:val="0"/>
          <w:sz w:val="22"/>
          <w:szCs w:val="22"/>
        </w:rPr>
        <w:t>y Neil</w:t>
      </w:r>
      <w:r w:rsidR="00CA1FE2">
        <w:rPr>
          <w:rFonts w:ascii="Tahoma" w:hAnsi="Tahoma" w:cs="Tahoma"/>
          <w:b w:val="0"/>
          <w:sz w:val="22"/>
          <w:szCs w:val="22"/>
        </w:rPr>
        <w:t>l</w:t>
      </w:r>
      <w:r>
        <w:rPr>
          <w:rFonts w:ascii="Tahoma" w:hAnsi="Tahoma" w:cs="Tahoma"/>
          <w:b w:val="0"/>
          <w:sz w:val="22"/>
          <w:szCs w:val="22"/>
        </w:rPr>
        <w:t xml:space="preserve"> and to junior colleges.</w:t>
      </w:r>
    </w:p>
    <w:p w14:paraId="5F3EF65C" w14:textId="09A55238" w:rsidR="00CA1FE2" w:rsidRDefault="00CA1FE2" w:rsidP="00CA1FE2">
      <w:pPr>
        <w:spacing w:line="0" w:lineRule="atLeast"/>
        <w:rPr>
          <w:rFonts w:ascii="Tahoma" w:hAnsi="Tahoma" w:cs="Tahoma"/>
          <w:b w:val="0"/>
          <w:sz w:val="22"/>
          <w:szCs w:val="22"/>
        </w:rPr>
      </w:pPr>
    </w:p>
    <w:p w14:paraId="01275812" w14:textId="4FBD6350" w:rsidR="00265026" w:rsidRDefault="00265026" w:rsidP="00265026">
      <w:pPr>
        <w:spacing w:line="0" w:lineRule="atLeast"/>
        <w:rPr>
          <w:rFonts w:ascii="Tahoma" w:hAnsi="Tahoma" w:cs="Tahoma"/>
          <w:b w:val="0"/>
          <w:sz w:val="22"/>
          <w:szCs w:val="22"/>
        </w:rPr>
      </w:pPr>
      <w:r>
        <w:rPr>
          <w:rFonts w:ascii="Tahoma" w:hAnsi="Tahoma" w:cs="Tahoma"/>
          <w:b w:val="0"/>
          <w:sz w:val="22"/>
          <w:szCs w:val="22"/>
        </w:rPr>
        <w:t xml:space="preserve">Newsletter articles are due to Kathleen </w:t>
      </w:r>
      <w:r w:rsidR="00C77C75">
        <w:rPr>
          <w:rFonts w:ascii="Tahoma" w:hAnsi="Tahoma" w:cs="Tahoma"/>
          <w:b w:val="0"/>
          <w:sz w:val="22"/>
          <w:szCs w:val="22"/>
        </w:rPr>
        <w:t>October 25, 2021.</w:t>
      </w:r>
    </w:p>
    <w:p w14:paraId="2F97CE47" w14:textId="53AA6D61" w:rsidR="00CA1FE2" w:rsidRDefault="00CA1FE2" w:rsidP="00265026">
      <w:pPr>
        <w:spacing w:line="0" w:lineRule="atLeast"/>
        <w:rPr>
          <w:rFonts w:ascii="Tahoma" w:hAnsi="Tahoma" w:cs="Tahoma"/>
          <w:b w:val="0"/>
          <w:sz w:val="22"/>
          <w:szCs w:val="22"/>
        </w:rPr>
      </w:pPr>
    </w:p>
    <w:p w14:paraId="00454621" w14:textId="79AC2E8C" w:rsidR="00CA1FE2" w:rsidRDefault="00CA1FE2" w:rsidP="00265026">
      <w:pPr>
        <w:spacing w:line="0" w:lineRule="atLeast"/>
        <w:rPr>
          <w:rFonts w:ascii="Tahoma" w:hAnsi="Tahoma" w:cs="Tahoma"/>
          <w:b w:val="0"/>
          <w:sz w:val="22"/>
          <w:szCs w:val="22"/>
        </w:rPr>
      </w:pPr>
      <w:r>
        <w:rPr>
          <w:rFonts w:ascii="Tahoma" w:hAnsi="Tahoma" w:cs="Tahoma"/>
          <w:b w:val="0"/>
          <w:sz w:val="22"/>
          <w:szCs w:val="22"/>
        </w:rPr>
        <w:t>November board meeting will be held at Granzellas in person.</w:t>
      </w:r>
    </w:p>
    <w:p w14:paraId="203D844F" w14:textId="18A4FD10" w:rsidR="00265026" w:rsidRDefault="00265026" w:rsidP="00265026">
      <w:pPr>
        <w:spacing w:line="0" w:lineRule="atLeast"/>
        <w:rPr>
          <w:rFonts w:ascii="Tahoma" w:hAnsi="Tahoma" w:cs="Tahoma"/>
          <w:b w:val="0"/>
          <w:sz w:val="22"/>
          <w:szCs w:val="22"/>
        </w:rPr>
      </w:pPr>
    </w:p>
    <w:p w14:paraId="1130B0ED" w14:textId="1F56E61B" w:rsidR="00265026" w:rsidRDefault="00265026" w:rsidP="00265026">
      <w:pPr>
        <w:spacing w:line="0" w:lineRule="atLeast"/>
        <w:rPr>
          <w:rFonts w:ascii="Tahoma" w:hAnsi="Tahoma" w:cs="Tahoma"/>
          <w:b w:val="0"/>
          <w:sz w:val="22"/>
          <w:szCs w:val="22"/>
        </w:rPr>
      </w:pPr>
      <w:r>
        <w:rPr>
          <w:rFonts w:ascii="Tahoma" w:hAnsi="Tahoma" w:cs="Tahoma"/>
          <w:b w:val="0"/>
          <w:sz w:val="22"/>
          <w:szCs w:val="22"/>
        </w:rPr>
        <w:t>Respectfully submitted,</w:t>
      </w:r>
    </w:p>
    <w:p w14:paraId="78ABED22" w14:textId="10A09B49" w:rsidR="00265026" w:rsidRDefault="00265026" w:rsidP="00265026">
      <w:pPr>
        <w:spacing w:line="0" w:lineRule="atLeast"/>
        <w:rPr>
          <w:rFonts w:ascii="Tahoma" w:hAnsi="Tahoma" w:cs="Tahoma"/>
          <w:b w:val="0"/>
          <w:sz w:val="22"/>
          <w:szCs w:val="22"/>
        </w:rPr>
      </w:pPr>
    </w:p>
    <w:p w14:paraId="7C720726" w14:textId="27FEC9A1" w:rsidR="00265026" w:rsidRDefault="00265026" w:rsidP="00265026">
      <w:pPr>
        <w:spacing w:line="0" w:lineRule="atLeast"/>
        <w:rPr>
          <w:rFonts w:ascii="Tahoma" w:hAnsi="Tahoma" w:cs="Tahoma"/>
          <w:b w:val="0"/>
          <w:sz w:val="22"/>
          <w:szCs w:val="22"/>
        </w:rPr>
      </w:pPr>
      <w:r>
        <w:rPr>
          <w:rFonts w:ascii="Tahoma" w:hAnsi="Tahoma" w:cs="Tahoma"/>
          <w:b w:val="0"/>
          <w:sz w:val="22"/>
          <w:szCs w:val="22"/>
        </w:rPr>
        <w:t>Kathleen Burr</w:t>
      </w:r>
    </w:p>
    <w:p w14:paraId="7489ED1E" w14:textId="37A7325B" w:rsidR="00265026" w:rsidRPr="00265026" w:rsidRDefault="00265026" w:rsidP="00265026">
      <w:pPr>
        <w:spacing w:line="0" w:lineRule="atLeast"/>
        <w:rPr>
          <w:rFonts w:ascii="Tahoma" w:hAnsi="Tahoma" w:cs="Tahoma"/>
          <w:b w:val="0"/>
          <w:sz w:val="22"/>
          <w:szCs w:val="22"/>
        </w:rPr>
      </w:pPr>
      <w:r>
        <w:rPr>
          <w:rFonts w:ascii="Tahoma" w:hAnsi="Tahoma" w:cs="Tahoma"/>
          <w:b w:val="0"/>
          <w:sz w:val="22"/>
          <w:szCs w:val="22"/>
        </w:rPr>
        <w:t>Executive Director</w:t>
      </w:r>
    </w:p>
    <w:p w14:paraId="4A5B6473" w14:textId="77777777" w:rsidR="004513EB" w:rsidRPr="001C4B89" w:rsidRDefault="004513EB" w:rsidP="004513EB">
      <w:pPr>
        <w:spacing w:line="0" w:lineRule="atLeast"/>
        <w:rPr>
          <w:rFonts w:ascii="Tahoma" w:hAnsi="Tahoma" w:cs="Tahoma"/>
          <w:b w:val="0"/>
          <w:sz w:val="22"/>
          <w:szCs w:val="22"/>
        </w:rPr>
      </w:pPr>
    </w:p>
    <w:p w14:paraId="4DD3DB2C" w14:textId="3B71ACA8" w:rsidR="009D2C4F" w:rsidRPr="001C4B89" w:rsidRDefault="009D2C4F" w:rsidP="004513EB">
      <w:pPr>
        <w:spacing w:line="0" w:lineRule="atLeast"/>
        <w:rPr>
          <w:rFonts w:ascii="Tahoma" w:hAnsi="Tahoma" w:cs="Tahoma"/>
          <w:b w:val="0"/>
          <w:sz w:val="22"/>
          <w:szCs w:val="22"/>
        </w:rPr>
      </w:pPr>
    </w:p>
    <w:sectPr w:rsidR="009D2C4F" w:rsidRPr="001C4B89" w:rsidSect="004513EB">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0B1A" w14:textId="77777777" w:rsidR="00877184" w:rsidRDefault="00877184" w:rsidP="00B731B2">
      <w:r>
        <w:separator/>
      </w:r>
    </w:p>
  </w:endnote>
  <w:endnote w:type="continuationSeparator" w:id="0">
    <w:p w14:paraId="75D19756" w14:textId="77777777" w:rsidR="00877184" w:rsidRDefault="00877184" w:rsidP="00B7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802241"/>
      <w:docPartObj>
        <w:docPartGallery w:val="Page Numbers (Bottom of Page)"/>
        <w:docPartUnique/>
      </w:docPartObj>
    </w:sdtPr>
    <w:sdtEndPr>
      <w:rPr>
        <w:noProof/>
      </w:rPr>
    </w:sdtEndPr>
    <w:sdtContent>
      <w:p w14:paraId="69B74950" w14:textId="6F75542B" w:rsidR="00B731B2" w:rsidRDefault="00B731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84414" w14:textId="77777777" w:rsidR="00B731B2" w:rsidRDefault="00B73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6281" w14:textId="77777777" w:rsidR="00877184" w:rsidRDefault="00877184" w:rsidP="00B731B2">
      <w:r>
        <w:separator/>
      </w:r>
    </w:p>
  </w:footnote>
  <w:footnote w:type="continuationSeparator" w:id="0">
    <w:p w14:paraId="6A7A9957" w14:textId="77777777" w:rsidR="00877184" w:rsidRDefault="00877184" w:rsidP="00B73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EDD"/>
    <w:multiLevelType w:val="hybridMultilevel"/>
    <w:tmpl w:val="E4EA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1BC2"/>
    <w:multiLevelType w:val="hybridMultilevel"/>
    <w:tmpl w:val="249C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73562"/>
    <w:multiLevelType w:val="hybridMultilevel"/>
    <w:tmpl w:val="727E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F6140"/>
    <w:multiLevelType w:val="hybridMultilevel"/>
    <w:tmpl w:val="4B3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729F6"/>
    <w:multiLevelType w:val="hybridMultilevel"/>
    <w:tmpl w:val="AC640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F5F41"/>
    <w:multiLevelType w:val="hybridMultilevel"/>
    <w:tmpl w:val="2D6C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B5A59"/>
    <w:multiLevelType w:val="hybridMultilevel"/>
    <w:tmpl w:val="782CB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05512"/>
    <w:multiLevelType w:val="hybridMultilevel"/>
    <w:tmpl w:val="B96A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8081A"/>
    <w:multiLevelType w:val="multilevel"/>
    <w:tmpl w:val="F424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2A5C1A"/>
    <w:multiLevelType w:val="hybridMultilevel"/>
    <w:tmpl w:val="6856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16D54"/>
    <w:multiLevelType w:val="hybridMultilevel"/>
    <w:tmpl w:val="56C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D6B4A"/>
    <w:multiLevelType w:val="hybridMultilevel"/>
    <w:tmpl w:val="96BC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1B40"/>
    <w:multiLevelType w:val="hybridMultilevel"/>
    <w:tmpl w:val="58E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E738E"/>
    <w:multiLevelType w:val="hybridMultilevel"/>
    <w:tmpl w:val="FD148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A4411"/>
    <w:multiLevelType w:val="multilevel"/>
    <w:tmpl w:val="0D920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867311"/>
    <w:multiLevelType w:val="multilevel"/>
    <w:tmpl w:val="47C2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4E3CCF"/>
    <w:multiLevelType w:val="hybridMultilevel"/>
    <w:tmpl w:val="3E3C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BA5EE0"/>
    <w:multiLevelType w:val="hybridMultilevel"/>
    <w:tmpl w:val="0FD4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D5AFA"/>
    <w:multiLevelType w:val="hybridMultilevel"/>
    <w:tmpl w:val="C40C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52038"/>
    <w:multiLevelType w:val="hybridMultilevel"/>
    <w:tmpl w:val="5AE6B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F214CB"/>
    <w:multiLevelType w:val="hybridMultilevel"/>
    <w:tmpl w:val="CD98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E38B1"/>
    <w:multiLevelType w:val="multilevel"/>
    <w:tmpl w:val="310E4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5701C"/>
    <w:multiLevelType w:val="hybridMultilevel"/>
    <w:tmpl w:val="54B6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31851"/>
    <w:multiLevelType w:val="hybridMultilevel"/>
    <w:tmpl w:val="1C6E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964344">
    <w:abstractNumId w:val="20"/>
  </w:num>
  <w:num w:numId="2" w16cid:durableId="988287242">
    <w:abstractNumId w:val="3"/>
  </w:num>
  <w:num w:numId="3" w16cid:durableId="500194136">
    <w:abstractNumId w:val="14"/>
  </w:num>
  <w:num w:numId="4" w16cid:durableId="915434288">
    <w:abstractNumId w:val="14"/>
  </w:num>
  <w:num w:numId="5" w16cid:durableId="789206320">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16cid:durableId="349719462">
    <w:abstractNumId w:val="21"/>
  </w:num>
  <w:num w:numId="7" w16cid:durableId="1461875556">
    <w:abstractNumId w:val="21"/>
  </w:num>
  <w:num w:numId="8" w16cid:durableId="2111121957">
    <w:abstractNumId w:val="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16cid:durableId="106393805">
    <w:abstractNumId w:val="9"/>
  </w:num>
  <w:num w:numId="10" w16cid:durableId="794326107">
    <w:abstractNumId w:val="4"/>
  </w:num>
  <w:num w:numId="11" w16cid:durableId="500313688">
    <w:abstractNumId w:val="7"/>
  </w:num>
  <w:num w:numId="12" w16cid:durableId="1939361893">
    <w:abstractNumId w:val="10"/>
  </w:num>
  <w:num w:numId="13" w16cid:durableId="1584871168">
    <w:abstractNumId w:val="15"/>
  </w:num>
  <w:num w:numId="14" w16cid:durableId="870726056">
    <w:abstractNumId w:val="18"/>
  </w:num>
  <w:num w:numId="15" w16cid:durableId="966201939">
    <w:abstractNumId w:val="19"/>
  </w:num>
  <w:num w:numId="16" w16cid:durableId="661009643">
    <w:abstractNumId w:val="12"/>
  </w:num>
  <w:num w:numId="17" w16cid:durableId="1863518145">
    <w:abstractNumId w:val="2"/>
  </w:num>
  <w:num w:numId="18" w16cid:durableId="1856650955">
    <w:abstractNumId w:val="13"/>
  </w:num>
  <w:num w:numId="19" w16cid:durableId="1083138789">
    <w:abstractNumId w:val="11"/>
  </w:num>
  <w:num w:numId="20" w16cid:durableId="1853758570">
    <w:abstractNumId w:val="17"/>
  </w:num>
  <w:num w:numId="21" w16cid:durableId="1089305918">
    <w:abstractNumId w:val="1"/>
  </w:num>
  <w:num w:numId="22" w16cid:durableId="1876699222">
    <w:abstractNumId w:val="6"/>
  </w:num>
  <w:num w:numId="23" w16cid:durableId="733892937">
    <w:abstractNumId w:val="16"/>
  </w:num>
  <w:num w:numId="24" w16cid:durableId="1970503033">
    <w:abstractNumId w:val="5"/>
  </w:num>
  <w:num w:numId="25" w16cid:durableId="204757651">
    <w:abstractNumId w:val="0"/>
  </w:num>
  <w:num w:numId="26" w16cid:durableId="1702127716">
    <w:abstractNumId w:val="8"/>
  </w:num>
  <w:num w:numId="27" w16cid:durableId="1413962898">
    <w:abstractNumId w:val="23"/>
  </w:num>
  <w:num w:numId="28" w16cid:durableId="5583675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50"/>
    <w:rsid w:val="00060450"/>
    <w:rsid w:val="00080ACF"/>
    <w:rsid w:val="000D5B31"/>
    <w:rsid w:val="000F4578"/>
    <w:rsid w:val="00163EBB"/>
    <w:rsid w:val="001C4B89"/>
    <w:rsid w:val="00265026"/>
    <w:rsid w:val="00310AF4"/>
    <w:rsid w:val="00317D57"/>
    <w:rsid w:val="003E1634"/>
    <w:rsid w:val="004513EB"/>
    <w:rsid w:val="0045747B"/>
    <w:rsid w:val="00545604"/>
    <w:rsid w:val="005964B1"/>
    <w:rsid w:val="00597712"/>
    <w:rsid w:val="00605605"/>
    <w:rsid w:val="006308AE"/>
    <w:rsid w:val="00652CF4"/>
    <w:rsid w:val="00693711"/>
    <w:rsid w:val="006D01F3"/>
    <w:rsid w:val="007029C1"/>
    <w:rsid w:val="007163DD"/>
    <w:rsid w:val="00754BB3"/>
    <w:rsid w:val="00805535"/>
    <w:rsid w:val="00873938"/>
    <w:rsid w:val="00877184"/>
    <w:rsid w:val="00904BCA"/>
    <w:rsid w:val="0093049B"/>
    <w:rsid w:val="009969D7"/>
    <w:rsid w:val="009A66A2"/>
    <w:rsid w:val="009C1E92"/>
    <w:rsid w:val="009D2C4F"/>
    <w:rsid w:val="009F748B"/>
    <w:rsid w:val="00A03B4C"/>
    <w:rsid w:val="00A14CCF"/>
    <w:rsid w:val="00B731B2"/>
    <w:rsid w:val="00C56F5F"/>
    <w:rsid w:val="00C77C75"/>
    <w:rsid w:val="00CA1FE2"/>
    <w:rsid w:val="00DD176E"/>
    <w:rsid w:val="00E932CB"/>
    <w:rsid w:val="00E96799"/>
    <w:rsid w:val="00F463FA"/>
    <w:rsid w:val="00F87C26"/>
    <w:rsid w:val="00FD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1A7C"/>
  <w15:chartTrackingRefBased/>
  <w15:docId w15:val="{BD9C2532-A494-4848-BE38-097509DB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450"/>
    <w:pPr>
      <w:overflowPunct w:val="0"/>
      <w:autoSpaceDE w:val="0"/>
      <w:autoSpaceDN w:val="0"/>
      <w:adjustRightInd w:val="0"/>
      <w:spacing w:after="0" w:line="240" w:lineRule="auto"/>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F4"/>
    <w:pPr>
      <w:ind w:left="720"/>
      <w:contextualSpacing/>
    </w:pPr>
  </w:style>
  <w:style w:type="paragraph" w:styleId="NormalWeb">
    <w:name w:val="Normal (Web)"/>
    <w:basedOn w:val="Normal"/>
    <w:uiPriority w:val="99"/>
    <w:semiHidden/>
    <w:unhideWhenUsed/>
    <w:rsid w:val="00597712"/>
    <w:pPr>
      <w:overflowPunct/>
      <w:autoSpaceDE/>
      <w:autoSpaceDN/>
      <w:adjustRightInd/>
      <w:spacing w:before="100" w:beforeAutospacing="1" w:after="100" w:afterAutospacing="1"/>
    </w:pPr>
    <w:rPr>
      <w:b w:val="0"/>
      <w:sz w:val="24"/>
      <w:szCs w:val="24"/>
    </w:rPr>
  </w:style>
  <w:style w:type="character" w:styleId="Hyperlink">
    <w:name w:val="Hyperlink"/>
    <w:basedOn w:val="DefaultParagraphFont"/>
    <w:uiPriority w:val="99"/>
    <w:semiHidden/>
    <w:unhideWhenUsed/>
    <w:rsid w:val="00597712"/>
    <w:rPr>
      <w:color w:val="0000FF"/>
      <w:u w:val="single"/>
    </w:rPr>
  </w:style>
  <w:style w:type="character" w:styleId="LineNumber">
    <w:name w:val="line number"/>
    <w:basedOn w:val="DefaultParagraphFont"/>
    <w:uiPriority w:val="99"/>
    <w:semiHidden/>
    <w:unhideWhenUsed/>
    <w:rsid w:val="004513EB"/>
  </w:style>
  <w:style w:type="paragraph" w:styleId="Header">
    <w:name w:val="header"/>
    <w:basedOn w:val="Normal"/>
    <w:link w:val="HeaderChar"/>
    <w:uiPriority w:val="99"/>
    <w:unhideWhenUsed/>
    <w:rsid w:val="00B731B2"/>
    <w:pPr>
      <w:tabs>
        <w:tab w:val="center" w:pos="4680"/>
        <w:tab w:val="right" w:pos="9360"/>
      </w:tabs>
    </w:pPr>
  </w:style>
  <w:style w:type="character" w:customStyle="1" w:styleId="HeaderChar">
    <w:name w:val="Header Char"/>
    <w:basedOn w:val="DefaultParagraphFont"/>
    <w:link w:val="Header"/>
    <w:uiPriority w:val="99"/>
    <w:rsid w:val="00B731B2"/>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B731B2"/>
    <w:pPr>
      <w:tabs>
        <w:tab w:val="center" w:pos="4680"/>
        <w:tab w:val="right" w:pos="9360"/>
      </w:tabs>
    </w:pPr>
  </w:style>
  <w:style w:type="character" w:customStyle="1" w:styleId="FooterChar">
    <w:name w:val="Footer Char"/>
    <w:basedOn w:val="DefaultParagraphFont"/>
    <w:link w:val="Footer"/>
    <w:uiPriority w:val="99"/>
    <w:rsid w:val="00B731B2"/>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87">
      <w:bodyDiv w:val="1"/>
      <w:marLeft w:val="0"/>
      <w:marRight w:val="0"/>
      <w:marTop w:val="0"/>
      <w:marBottom w:val="0"/>
      <w:divBdr>
        <w:top w:val="none" w:sz="0" w:space="0" w:color="auto"/>
        <w:left w:val="none" w:sz="0" w:space="0" w:color="auto"/>
        <w:bottom w:val="none" w:sz="0" w:space="0" w:color="auto"/>
        <w:right w:val="none" w:sz="0" w:space="0" w:color="auto"/>
      </w:divBdr>
    </w:div>
    <w:div w:id="259261870">
      <w:bodyDiv w:val="1"/>
      <w:marLeft w:val="0"/>
      <w:marRight w:val="0"/>
      <w:marTop w:val="0"/>
      <w:marBottom w:val="0"/>
      <w:divBdr>
        <w:top w:val="none" w:sz="0" w:space="0" w:color="auto"/>
        <w:left w:val="none" w:sz="0" w:space="0" w:color="auto"/>
        <w:bottom w:val="none" w:sz="0" w:space="0" w:color="auto"/>
        <w:right w:val="none" w:sz="0" w:space="0" w:color="auto"/>
      </w:divBdr>
    </w:div>
    <w:div w:id="264192804">
      <w:bodyDiv w:val="1"/>
      <w:marLeft w:val="0"/>
      <w:marRight w:val="0"/>
      <w:marTop w:val="0"/>
      <w:marBottom w:val="0"/>
      <w:divBdr>
        <w:top w:val="none" w:sz="0" w:space="0" w:color="auto"/>
        <w:left w:val="none" w:sz="0" w:space="0" w:color="auto"/>
        <w:bottom w:val="none" w:sz="0" w:space="0" w:color="auto"/>
        <w:right w:val="none" w:sz="0" w:space="0" w:color="auto"/>
      </w:divBdr>
    </w:div>
    <w:div w:id="899246430">
      <w:bodyDiv w:val="1"/>
      <w:marLeft w:val="0"/>
      <w:marRight w:val="0"/>
      <w:marTop w:val="0"/>
      <w:marBottom w:val="0"/>
      <w:divBdr>
        <w:top w:val="none" w:sz="0" w:space="0" w:color="auto"/>
        <w:left w:val="none" w:sz="0" w:space="0" w:color="auto"/>
        <w:bottom w:val="none" w:sz="0" w:space="0" w:color="auto"/>
        <w:right w:val="none" w:sz="0" w:space="0" w:color="auto"/>
      </w:divBdr>
    </w:div>
    <w:div w:id="12786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drought/scott_shasta_rivers/docs/addendum-two-to-order-wr-2021-0082-dwr-with-lis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ca.gov/wp-content/uploads/2021/05/5.10.2021-Drought-Proclamat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waterboards.ca.gov/drought/del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boothgrading.com</dc:creator>
  <cp:keywords/>
  <dc:description/>
  <cp:lastModifiedBy>kburr boothgrading.com</cp:lastModifiedBy>
  <cp:revision>6</cp:revision>
  <dcterms:created xsi:type="dcterms:W3CDTF">2021-11-17T22:06:00Z</dcterms:created>
  <dcterms:modified xsi:type="dcterms:W3CDTF">2022-10-11T19:39:00Z</dcterms:modified>
</cp:coreProperties>
</file>