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4657E" w14:textId="77777777" w:rsidR="004B79AD" w:rsidRPr="00533FC7" w:rsidRDefault="004B79AD" w:rsidP="004B79AD">
      <w:pPr>
        <w:rPr>
          <w:rFonts w:ascii="Tahoma" w:hAnsi="Tahoma" w:cs="Tahoma"/>
        </w:rPr>
      </w:pPr>
      <w:bookmarkStart w:id="0" w:name="_GoBack"/>
      <w:bookmarkEnd w:id="0"/>
      <w:r w:rsidRPr="00533FC7">
        <w:rPr>
          <w:rFonts w:ascii="Tahoma" w:hAnsi="Tahoma" w:cs="Tahoma"/>
        </w:rPr>
        <w:t>CALIFORNIA LICENSED FORESTERS ASSOCIATION</w:t>
      </w:r>
    </w:p>
    <w:p w14:paraId="09868D6F" w14:textId="77777777" w:rsidR="004B79AD" w:rsidRPr="00533FC7" w:rsidRDefault="004B79AD" w:rsidP="004B79AD">
      <w:pPr>
        <w:rPr>
          <w:rFonts w:ascii="Tahoma" w:hAnsi="Tahoma" w:cs="Tahoma"/>
        </w:rPr>
      </w:pPr>
      <w:r w:rsidRPr="00533FC7">
        <w:rPr>
          <w:rFonts w:ascii="Tahoma" w:hAnsi="Tahoma" w:cs="Tahoma"/>
        </w:rPr>
        <w:t xml:space="preserve">BOARD OF DIRECTORS MEETING </w:t>
      </w:r>
    </w:p>
    <w:p w14:paraId="09EC9C11" w14:textId="77777777" w:rsidR="004B79AD" w:rsidRPr="00533FC7" w:rsidRDefault="004B79AD" w:rsidP="004B79AD">
      <w:pPr>
        <w:rPr>
          <w:rFonts w:ascii="Tahoma" w:hAnsi="Tahoma" w:cs="Tahoma"/>
        </w:rPr>
      </w:pPr>
      <w:r>
        <w:rPr>
          <w:rFonts w:ascii="Tahoma" w:hAnsi="Tahoma" w:cs="Tahoma"/>
        </w:rPr>
        <w:t>GoToMeeting</w:t>
      </w:r>
    </w:p>
    <w:p w14:paraId="552BE941" w14:textId="77777777" w:rsidR="004B79AD" w:rsidRPr="00533FC7" w:rsidRDefault="004B79AD" w:rsidP="004B79AD">
      <w:pPr>
        <w:rPr>
          <w:rFonts w:ascii="Tahoma" w:hAnsi="Tahoma" w:cs="Tahoma"/>
        </w:rPr>
      </w:pPr>
      <w:r>
        <w:rPr>
          <w:rFonts w:ascii="Tahoma" w:hAnsi="Tahoma" w:cs="Tahoma"/>
        </w:rPr>
        <w:t>Friday, October 25, 2019</w:t>
      </w:r>
    </w:p>
    <w:p w14:paraId="10A03B7B" w14:textId="77777777" w:rsidR="004B79AD" w:rsidRPr="00533FC7" w:rsidRDefault="004B79AD" w:rsidP="004B79AD">
      <w:pPr>
        <w:rPr>
          <w:rFonts w:ascii="Tahoma" w:hAnsi="Tahoma" w:cs="Tahoma"/>
        </w:rPr>
      </w:pPr>
    </w:p>
    <w:p w14:paraId="6E16A17E" w14:textId="70EE8500" w:rsidR="004B79AD" w:rsidRDefault="004B79AD" w:rsidP="004B79AD">
      <w:pPr>
        <w:rPr>
          <w:rFonts w:ascii="Tahoma" w:hAnsi="Tahoma" w:cs="Tahoma"/>
        </w:rPr>
      </w:pPr>
      <w:r w:rsidRPr="00533FC7">
        <w:rPr>
          <w:rFonts w:ascii="Tahoma" w:hAnsi="Tahoma" w:cs="Tahoma"/>
        </w:rPr>
        <w:t xml:space="preserve">Board members present:  </w:t>
      </w:r>
      <w:r w:rsidR="00B26B1B">
        <w:rPr>
          <w:rFonts w:ascii="Tahoma" w:hAnsi="Tahoma" w:cs="Tahoma"/>
        </w:rPr>
        <w:t xml:space="preserve">Christopher Dow, </w:t>
      </w:r>
      <w:r w:rsidRPr="00533FC7">
        <w:rPr>
          <w:rFonts w:ascii="Tahoma" w:hAnsi="Tahoma" w:cs="Tahoma"/>
        </w:rPr>
        <w:t>Harlan Tranmer</w:t>
      </w:r>
      <w:r w:rsidR="00470D38">
        <w:rPr>
          <w:rFonts w:ascii="Tahoma" w:hAnsi="Tahoma" w:cs="Tahoma"/>
        </w:rPr>
        <w:t>,</w:t>
      </w:r>
      <w:r w:rsidRPr="00533FC7">
        <w:rPr>
          <w:rFonts w:ascii="Tahoma" w:hAnsi="Tahoma" w:cs="Tahoma"/>
        </w:rPr>
        <w:t xml:space="preserve"> Gwyn</w:t>
      </w:r>
      <w:r w:rsidR="00B26B1B">
        <w:rPr>
          <w:rFonts w:ascii="Tahoma" w:hAnsi="Tahoma" w:cs="Tahoma"/>
        </w:rPr>
        <w:t>dolyn</w:t>
      </w:r>
      <w:r w:rsidRPr="00533FC7">
        <w:rPr>
          <w:rFonts w:ascii="Tahoma" w:hAnsi="Tahoma" w:cs="Tahoma"/>
        </w:rPr>
        <w:t xml:space="preserve"> Ozard, Paul Violett</w:t>
      </w:r>
      <w:r>
        <w:rPr>
          <w:rFonts w:ascii="Tahoma" w:hAnsi="Tahoma" w:cs="Tahoma"/>
        </w:rPr>
        <w:t>, Robert Little</w:t>
      </w:r>
      <w:r w:rsidRPr="00533FC7">
        <w:rPr>
          <w:rFonts w:ascii="Tahoma" w:hAnsi="Tahoma" w:cs="Tahoma"/>
        </w:rPr>
        <w:t xml:space="preserve">, and Ariel Thomson </w:t>
      </w:r>
    </w:p>
    <w:p w14:paraId="753E475F" w14:textId="77777777" w:rsidR="001D7D4C" w:rsidRDefault="001D7D4C" w:rsidP="004B79AD">
      <w:pPr>
        <w:rPr>
          <w:rFonts w:ascii="Tahoma" w:hAnsi="Tahoma" w:cs="Tahoma"/>
        </w:rPr>
      </w:pPr>
    </w:p>
    <w:p w14:paraId="7144F73A" w14:textId="77777777" w:rsidR="001D7D4C" w:rsidRPr="00533FC7" w:rsidRDefault="001D7D4C" w:rsidP="004B79AD">
      <w:pPr>
        <w:rPr>
          <w:rFonts w:ascii="Tahoma" w:hAnsi="Tahoma" w:cs="Tahoma"/>
        </w:rPr>
      </w:pPr>
      <w:r>
        <w:rPr>
          <w:rFonts w:ascii="Tahoma" w:hAnsi="Tahoma" w:cs="Tahoma"/>
        </w:rPr>
        <w:t>Board members absent:  Jason Wells, Elicia Goldsworthy, Emil Mason</w:t>
      </w:r>
      <w:r w:rsidR="00470D38">
        <w:rPr>
          <w:rFonts w:ascii="Tahoma" w:hAnsi="Tahoma" w:cs="Tahoma"/>
        </w:rPr>
        <w:t>, Joe Starr, Tony Gomez, and Ricky Shurtz</w:t>
      </w:r>
    </w:p>
    <w:p w14:paraId="7DCD65AD" w14:textId="77777777" w:rsidR="004B79AD" w:rsidRDefault="004B79AD" w:rsidP="004B79AD">
      <w:pPr>
        <w:rPr>
          <w:rFonts w:ascii="Tahoma" w:hAnsi="Tahoma" w:cs="Tahoma"/>
        </w:rPr>
      </w:pPr>
    </w:p>
    <w:p w14:paraId="4BC2968F" w14:textId="77777777" w:rsidR="004B79AD" w:rsidRDefault="004B79AD" w:rsidP="004B79AD">
      <w:pPr>
        <w:rPr>
          <w:rFonts w:ascii="Tahoma" w:hAnsi="Tahoma" w:cs="Tahoma"/>
        </w:rPr>
      </w:pPr>
      <w:r>
        <w:rPr>
          <w:rFonts w:ascii="Tahoma" w:hAnsi="Tahoma" w:cs="Tahoma"/>
        </w:rPr>
        <w:t xml:space="preserve">Others Attending:  Kathleen Burr </w:t>
      </w:r>
    </w:p>
    <w:p w14:paraId="0316B768" w14:textId="77777777" w:rsidR="004B79AD" w:rsidRPr="00533FC7" w:rsidRDefault="004B79AD" w:rsidP="004B79AD">
      <w:pPr>
        <w:rPr>
          <w:rFonts w:ascii="Tahoma" w:hAnsi="Tahoma" w:cs="Tahoma"/>
        </w:rPr>
      </w:pPr>
    </w:p>
    <w:p w14:paraId="1986C0E3" w14:textId="77777777" w:rsidR="004B79AD" w:rsidRPr="00533FC7" w:rsidRDefault="004B79AD" w:rsidP="004B79AD">
      <w:pPr>
        <w:rPr>
          <w:rFonts w:ascii="Tahoma" w:hAnsi="Tahoma" w:cs="Tahoma"/>
        </w:rPr>
      </w:pPr>
      <w:r w:rsidRPr="00533FC7">
        <w:rPr>
          <w:rFonts w:ascii="Tahoma" w:hAnsi="Tahoma" w:cs="Tahoma"/>
        </w:rPr>
        <w:t xml:space="preserve">Chris Dow called the meeting to order at </w:t>
      </w:r>
      <w:r w:rsidR="00226889">
        <w:rPr>
          <w:rFonts w:ascii="Tahoma" w:hAnsi="Tahoma" w:cs="Tahoma"/>
        </w:rPr>
        <w:t>6:05</w:t>
      </w:r>
      <w:r>
        <w:rPr>
          <w:rFonts w:ascii="Tahoma" w:hAnsi="Tahoma" w:cs="Tahoma"/>
        </w:rPr>
        <w:t xml:space="preserve"> pm.</w:t>
      </w:r>
    </w:p>
    <w:p w14:paraId="61A28F78" w14:textId="77777777" w:rsidR="004B79AD" w:rsidRPr="00533FC7" w:rsidRDefault="004B79AD" w:rsidP="004B79AD">
      <w:pPr>
        <w:rPr>
          <w:rFonts w:ascii="Tahoma" w:hAnsi="Tahoma" w:cs="Tahoma"/>
          <w:b/>
        </w:rPr>
      </w:pPr>
    </w:p>
    <w:p w14:paraId="3466D89E" w14:textId="77777777" w:rsidR="004B79AD" w:rsidRDefault="004B79AD" w:rsidP="004B79AD">
      <w:pPr>
        <w:rPr>
          <w:rFonts w:ascii="Tahoma" w:hAnsi="Tahoma" w:cs="Tahoma"/>
          <w:b/>
        </w:rPr>
      </w:pPr>
      <w:r>
        <w:rPr>
          <w:rFonts w:ascii="Tahoma" w:hAnsi="Tahoma" w:cs="Tahoma"/>
          <w:b/>
        </w:rPr>
        <w:t>Minutes</w:t>
      </w:r>
    </w:p>
    <w:p w14:paraId="6891000F" w14:textId="77777777" w:rsidR="004B79AD" w:rsidRPr="00470D38" w:rsidRDefault="00470D38" w:rsidP="00470D38">
      <w:pPr>
        <w:pStyle w:val="ListParagraph"/>
        <w:numPr>
          <w:ilvl w:val="0"/>
          <w:numId w:val="7"/>
        </w:numPr>
        <w:rPr>
          <w:rFonts w:ascii="Tahoma" w:hAnsi="Tahoma" w:cs="Tahoma"/>
          <w:b/>
        </w:rPr>
      </w:pPr>
      <w:r>
        <w:rPr>
          <w:rFonts w:ascii="Tahoma" w:hAnsi="Tahoma" w:cs="Tahoma"/>
        </w:rPr>
        <w:t>The minutes could not be approved as there was not a quorum.</w:t>
      </w:r>
    </w:p>
    <w:p w14:paraId="1DBC3769" w14:textId="77777777" w:rsidR="00470D38" w:rsidRDefault="00470D38" w:rsidP="00470D38">
      <w:pPr>
        <w:rPr>
          <w:rFonts w:ascii="Tahoma" w:hAnsi="Tahoma" w:cs="Tahoma"/>
          <w:b/>
        </w:rPr>
      </w:pPr>
    </w:p>
    <w:p w14:paraId="58A68991" w14:textId="77777777" w:rsidR="00470D38" w:rsidRDefault="00470D38" w:rsidP="00470D38">
      <w:pPr>
        <w:rPr>
          <w:rFonts w:ascii="Tahoma" w:hAnsi="Tahoma" w:cs="Tahoma"/>
          <w:b/>
        </w:rPr>
      </w:pPr>
      <w:r>
        <w:rPr>
          <w:rFonts w:ascii="Tahoma" w:hAnsi="Tahoma" w:cs="Tahoma"/>
          <w:b/>
        </w:rPr>
        <w:t>Membership</w:t>
      </w:r>
    </w:p>
    <w:p w14:paraId="07F85207" w14:textId="77777777" w:rsidR="00470D38" w:rsidRPr="00470D38" w:rsidRDefault="00470D38" w:rsidP="00470D38">
      <w:pPr>
        <w:pStyle w:val="ListParagraph"/>
        <w:numPr>
          <w:ilvl w:val="0"/>
          <w:numId w:val="7"/>
        </w:numPr>
        <w:rPr>
          <w:rFonts w:ascii="Tahoma" w:hAnsi="Tahoma" w:cs="Tahoma"/>
          <w:b/>
        </w:rPr>
      </w:pPr>
      <w:r>
        <w:rPr>
          <w:rFonts w:ascii="Tahoma" w:hAnsi="Tahoma" w:cs="Tahoma"/>
        </w:rPr>
        <w:t>The two new members Mallory Pappas &amp; Katherine Benedict</w:t>
      </w:r>
      <w:r w:rsidR="00983A78">
        <w:rPr>
          <w:rFonts w:ascii="Tahoma" w:hAnsi="Tahoma" w:cs="Tahoma"/>
        </w:rPr>
        <w:t>’s</w:t>
      </w:r>
      <w:r>
        <w:rPr>
          <w:rFonts w:ascii="Tahoma" w:hAnsi="Tahoma" w:cs="Tahoma"/>
        </w:rPr>
        <w:t xml:space="preserve"> membership approval will be moved to the November 7, 2019 </w:t>
      </w:r>
      <w:r w:rsidR="003E16D1">
        <w:rPr>
          <w:rFonts w:ascii="Tahoma" w:hAnsi="Tahoma" w:cs="Tahoma"/>
        </w:rPr>
        <w:t xml:space="preserve">Board </w:t>
      </w:r>
      <w:r>
        <w:rPr>
          <w:rFonts w:ascii="Tahoma" w:hAnsi="Tahoma" w:cs="Tahoma"/>
        </w:rPr>
        <w:t>meeting.</w:t>
      </w:r>
    </w:p>
    <w:p w14:paraId="5C6F7B8E" w14:textId="77777777" w:rsidR="00470D38" w:rsidRPr="00470D38" w:rsidRDefault="00470D38" w:rsidP="00470D38">
      <w:pPr>
        <w:pStyle w:val="ListParagraph"/>
        <w:rPr>
          <w:rFonts w:ascii="Tahoma" w:hAnsi="Tahoma" w:cs="Tahoma"/>
          <w:b/>
        </w:rPr>
      </w:pPr>
    </w:p>
    <w:p w14:paraId="3BE3EC73" w14:textId="77777777" w:rsidR="004B79AD" w:rsidRPr="00533FC7" w:rsidRDefault="004B79AD" w:rsidP="004B79AD">
      <w:pPr>
        <w:rPr>
          <w:rFonts w:ascii="Tahoma" w:hAnsi="Tahoma" w:cs="Tahoma"/>
          <w:b/>
        </w:rPr>
      </w:pPr>
      <w:r w:rsidRPr="00533FC7">
        <w:rPr>
          <w:rFonts w:ascii="Tahoma" w:hAnsi="Tahoma" w:cs="Tahoma"/>
          <w:b/>
        </w:rPr>
        <w:t>Treasurers Report / Executive Director’s Report – Kathleen</w:t>
      </w:r>
      <w:r>
        <w:rPr>
          <w:rFonts w:ascii="Tahoma" w:hAnsi="Tahoma" w:cs="Tahoma"/>
          <w:b/>
        </w:rPr>
        <w:t xml:space="preserve"> Burr</w:t>
      </w:r>
      <w:r w:rsidRPr="00533FC7">
        <w:rPr>
          <w:rFonts w:ascii="Tahoma" w:hAnsi="Tahoma" w:cs="Tahoma"/>
          <w:b/>
        </w:rPr>
        <w:t xml:space="preserve"> and Paul</w:t>
      </w:r>
      <w:r>
        <w:rPr>
          <w:rFonts w:ascii="Tahoma" w:hAnsi="Tahoma" w:cs="Tahoma"/>
          <w:b/>
        </w:rPr>
        <w:t xml:space="preserve"> Violett reported:</w:t>
      </w:r>
    </w:p>
    <w:p w14:paraId="31F2C6E7" w14:textId="77777777" w:rsidR="004B79AD" w:rsidRDefault="004B79AD" w:rsidP="004B79AD">
      <w:pPr>
        <w:pStyle w:val="ListParagraph"/>
        <w:numPr>
          <w:ilvl w:val="0"/>
          <w:numId w:val="4"/>
        </w:numPr>
        <w:spacing w:line="240" w:lineRule="auto"/>
        <w:rPr>
          <w:rFonts w:ascii="Tahoma" w:hAnsi="Tahoma" w:cs="Tahoma"/>
        </w:rPr>
      </w:pPr>
      <w:r>
        <w:rPr>
          <w:rFonts w:ascii="Tahoma" w:hAnsi="Tahoma" w:cs="Tahoma"/>
        </w:rPr>
        <w:t>CLFA Accounts:</w:t>
      </w:r>
    </w:p>
    <w:p w14:paraId="49C55E90" w14:textId="77777777" w:rsidR="004B79AD" w:rsidRDefault="004B79AD" w:rsidP="004B79AD">
      <w:pPr>
        <w:pStyle w:val="ListParagraph"/>
        <w:numPr>
          <w:ilvl w:val="1"/>
          <w:numId w:val="4"/>
        </w:numPr>
        <w:spacing w:line="240" w:lineRule="auto"/>
        <w:rPr>
          <w:rFonts w:ascii="Tahoma" w:hAnsi="Tahoma" w:cs="Tahoma"/>
        </w:rPr>
      </w:pPr>
      <w:r>
        <w:rPr>
          <w:rFonts w:ascii="Tahoma" w:hAnsi="Tahoma" w:cs="Tahoma"/>
        </w:rPr>
        <w:t>Checking - $5,648.29</w:t>
      </w:r>
    </w:p>
    <w:p w14:paraId="33C9A191" w14:textId="77777777" w:rsidR="004B79AD" w:rsidRDefault="004B79AD" w:rsidP="004B79AD">
      <w:pPr>
        <w:pStyle w:val="ListParagraph"/>
        <w:numPr>
          <w:ilvl w:val="1"/>
          <w:numId w:val="4"/>
        </w:numPr>
        <w:spacing w:line="240" w:lineRule="auto"/>
        <w:rPr>
          <w:rFonts w:ascii="Tahoma" w:hAnsi="Tahoma" w:cs="Tahoma"/>
        </w:rPr>
      </w:pPr>
      <w:r>
        <w:rPr>
          <w:rFonts w:ascii="Tahoma" w:hAnsi="Tahoma" w:cs="Tahoma"/>
        </w:rPr>
        <w:t>Money Market - $179,271.49</w:t>
      </w:r>
    </w:p>
    <w:p w14:paraId="5947F6B0" w14:textId="77777777" w:rsidR="004B79AD" w:rsidRDefault="004B79AD" w:rsidP="004B79AD">
      <w:pPr>
        <w:pStyle w:val="ListParagraph"/>
        <w:numPr>
          <w:ilvl w:val="0"/>
          <w:numId w:val="4"/>
        </w:numPr>
        <w:spacing w:line="240" w:lineRule="auto"/>
        <w:rPr>
          <w:rFonts w:ascii="Tahoma" w:hAnsi="Tahoma" w:cs="Tahoma"/>
        </w:rPr>
      </w:pPr>
      <w:r>
        <w:rPr>
          <w:rFonts w:ascii="Tahoma" w:hAnsi="Tahoma" w:cs="Tahoma"/>
        </w:rPr>
        <w:t>Managed Accounts:</w:t>
      </w:r>
    </w:p>
    <w:p w14:paraId="38CFB4ED" w14:textId="77777777" w:rsidR="004B79AD" w:rsidRDefault="004B79AD" w:rsidP="004B79AD">
      <w:pPr>
        <w:pStyle w:val="ListParagraph"/>
        <w:numPr>
          <w:ilvl w:val="1"/>
          <w:numId w:val="4"/>
        </w:numPr>
        <w:spacing w:line="240" w:lineRule="auto"/>
        <w:rPr>
          <w:rFonts w:ascii="Tahoma" w:hAnsi="Tahoma" w:cs="Tahoma"/>
        </w:rPr>
      </w:pPr>
      <w:r>
        <w:rPr>
          <w:rFonts w:ascii="Tahoma" w:hAnsi="Tahoma" w:cs="Tahoma"/>
        </w:rPr>
        <w:t>Archaeology - $26,686.83</w:t>
      </w:r>
    </w:p>
    <w:p w14:paraId="135CACA9" w14:textId="77777777" w:rsidR="004B79AD" w:rsidRDefault="004B79AD" w:rsidP="004B79AD">
      <w:pPr>
        <w:pStyle w:val="ListParagraph"/>
        <w:numPr>
          <w:ilvl w:val="1"/>
          <w:numId w:val="4"/>
        </w:numPr>
        <w:spacing w:line="240" w:lineRule="auto"/>
        <w:rPr>
          <w:rFonts w:ascii="Tahoma" w:hAnsi="Tahoma" w:cs="Tahoma"/>
        </w:rPr>
      </w:pPr>
      <w:r>
        <w:rPr>
          <w:rFonts w:ascii="Tahoma" w:hAnsi="Tahoma" w:cs="Tahoma"/>
        </w:rPr>
        <w:t>CLFA Scholarship - $29,635.03</w:t>
      </w:r>
    </w:p>
    <w:p w14:paraId="65588A96" w14:textId="77777777" w:rsidR="007C044D" w:rsidRDefault="004B79AD" w:rsidP="007C044D">
      <w:pPr>
        <w:pStyle w:val="ListParagraph"/>
        <w:numPr>
          <w:ilvl w:val="1"/>
          <w:numId w:val="4"/>
        </w:numPr>
        <w:spacing w:line="240" w:lineRule="auto"/>
        <w:rPr>
          <w:rFonts w:ascii="Tahoma" w:hAnsi="Tahoma" w:cs="Tahoma"/>
        </w:rPr>
      </w:pPr>
      <w:r>
        <w:rPr>
          <w:rFonts w:ascii="Tahoma" w:hAnsi="Tahoma" w:cs="Tahoma"/>
        </w:rPr>
        <w:t>Roy Richards Scholarship - $11,068.63</w:t>
      </w:r>
    </w:p>
    <w:p w14:paraId="10C9895E" w14:textId="77777777" w:rsidR="00470D38" w:rsidRDefault="00470D38" w:rsidP="00470D38">
      <w:pPr>
        <w:pStyle w:val="ListParagraph"/>
        <w:numPr>
          <w:ilvl w:val="0"/>
          <w:numId w:val="4"/>
        </w:numPr>
        <w:spacing w:line="240" w:lineRule="auto"/>
        <w:rPr>
          <w:rFonts w:ascii="Tahoma" w:hAnsi="Tahoma" w:cs="Tahoma"/>
        </w:rPr>
      </w:pPr>
      <w:r>
        <w:rPr>
          <w:rFonts w:ascii="Tahoma" w:hAnsi="Tahoma" w:cs="Tahoma"/>
        </w:rPr>
        <w:t>Paul Violett reviewed the proposed budget for 2019/2020</w:t>
      </w:r>
      <w:r w:rsidR="003E16D1">
        <w:rPr>
          <w:rFonts w:ascii="Tahoma" w:hAnsi="Tahoma" w:cs="Tahoma"/>
        </w:rPr>
        <w:t xml:space="preserve"> and estimated year-end financials for year ending November 30, 2019.</w:t>
      </w:r>
    </w:p>
    <w:p w14:paraId="1EA78BB4" w14:textId="77777777" w:rsidR="003E16D1" w:rsidRDefault="003E16D1" w:rsidP="003E16D1">
      <w:pPr>
        <w:pStyle w:val="ListParagraph"/>
        <w:numPr>
          <w:ilvl w:val="1"/>
          <w:numId w:val="4"/>
        </w:numPr>
        <w:spacing w:line="240" w:lineRule="auto"/>
        <w:rPr>
          <w:rFonts w:ascii="Tahoma" w:hAnsi="Tahoma" w:cs="Tahoma"/>
        </w:rPr>
      </w:pPr>
      <w:r>
        <w:rPr>
          <w:rFonts w:ascii="Tahoma" w:hAnsi="Tahoma" w:cs="Tahoma"/>
        </w:rPr>
        <w:t>Items contributing to year-end loss are:</w:t>
      </w:r>
    </w:p>
    <w:p w14:paraId="1CA746D8" w14:textId="77777777" w:rsidR="003E16D1" w:rsidRDefault="003E16D1" w:rsidP="003E16D1">
      <w:pPr>
        <w:pStyle w:val="ListParagraph"/>
        <w:numPr>
          <w:ilvl w:val="2"/>
          <w:numId w:val="4"/>
        </w:numPr>
        <w:spacing w:line="240" w:lineRule="auto"/>
        <w:rPr>
          <w:rFonts w:ascii="Tahoma" w:hAnsi="Tahoma" w:cs="Tahoma"/>
        </w:rPr>
      </w:pPr>
      <w:r>
        <w:rPr>
          <w:rFonts w:ascii="Tahoma" w:hAnsi="Tahoma" w:cs="Tahoma"/>
        </w:rPr>
        <w:t xml:space="preserve">Loss of memberships </w:t>
      </w:r>
    </w:p>
    <w:p w14:paraId="585586C3" w14:textId="77777777" w:rsidR="003E16D1" w:rsidRDefault="003E16D1" w:rsidP="003E16D1">
      <w:pPr>
        <w:pStyle w:val="ListParagraph"/>
        <w:numPr>
          <w:ilvl w:val="2"/>
          <w:numId w:val="4"/>
        </w:numPr>
        <w:spacing w:line="240" w:lineRule="auto"/>
        <w:rPr>
          <w:rFonts w:ascii="Tahoma" w:hAnsi="Tahoma" w:cs="Tahoma"/>
        </w:rPr>
      </w:pPr>
      <w:r>
        <w:rPr>
          <w:rFonts w:ascii="Tahoma" w:hAnsi="Tahoma" w:cs="Tahoma"/>
        </w:rPr>
        <w:t>Loss of fall archaeology 5-day class – CLFA’s 18%</w:t>
      </w:r>
      <w:r w:rsidR="00983A78">
        <w:rPr>
          <w:rFonts w:ascii="Tahoma" w:hAnsi="Tahoma" w:cs="Tahoma"/>
        </w:rPr>
        <w:t xml:space="preserve"> income on registration fees</w:t>
      </w:r>
    </w:p>
    <w:p w14:paraId="641FCCD1" w14:textId="3232D13B" w:rsidR="003E16D1" w:rsidRDefault="003E16D1" w:rsidP="003E16D1">
      <w:pPr>
        <w:pStyle w:val="ListParagraph"/>
        <w:numPr>
          <w:ilvl w:val="2"/>
          <w:numId w:val="4"/>
        </w:numPr>
        <w:spacing w:line="240" w:lineRule="auto"/>
        <w:rPr>
          <w:rFonts w:ascii="Tahoma" w:hAnsi="Tahoma" w:cs="Tahoma"/>
        </w:rPr>
      </w:pPr>
      <w:r>
        <w:rPr>
          <w:rFonts w:ascii="Tahoma" w:hAnsi="Tahoma" w:cs="Tahoma"/>
        </w:rPr>
        <w:t xml:space="preserve">Board of Forestry </w:t>
      </w:r>
      <w:r w:rsidR="00B26B1B">
        <w:rPr>
          <w:rFonts w:ascii="Tahoma" w:hAnsi="Tahoma" w:cs="Tahoma"/>
        </w:rPr>
        <w:t>representative</w:t>
      </w:r>
      <w:r>
        <w:rPr>
          <w:rFonts w:ascii="Tahoma" w:hAnsi="Tahoma" w:cs="Tahoma"/>
        </w:rPr>
        <w:t xml:space="preserve"> – increase in expenses </w:t>
      </w:r>
      <w:r w:rsidR="00983A78">
        <w:rPr>
          <w:rFonts w:ascii="Tahoma" w:hAnsi="Tahoma" w:cs="Tahoma"/>
        </w:rPr>
        <w:t xml:space="preserve">to cover 2019 </w:t>
      </w:r>
    </w:p>
    <w:p w14:paraId="33014FEF" w14:textId="62919415" w:rsidR="00983A78" w:rsidRPr="00983A78" w:rsidRDefault="003E16D1" w:rsidP="00983A78">
      <w:pPr>
        <w:pStyle w:val="ListParagraph"/>
        <w:numPr>
          <w:ilvl w:val="0"/>
          <w:numId w:val="4"/>
        </w:numPr>
        <w:spacing w:line="240" w:lineRule="auto"/>
        <w:rPr>
          <w:rFonts w:ascii="Tahoma" w:hAnsi="Tahoma" w:cs="Tahoma"/>
        </w:rPr>
      </w:pPr>
      <w:r>
        <w:rPr>
          <w:rFonts w:ascii="Tahoma" w:hAnsi="Tahoma" w:cs="Tahoma"/>
        </w:rPr>
        <w:t>The Board will discuss, at the November Board meeting, the importance of a membership drive.  Kathleen noted that there has not been a membership drive in the last five years.  We lose more members each year, th</w:t>
      </w:r>
      <w:r w:rsidR="00BB6F83">
        <w:rPr>
          <w:rFonts w:ascii="Tahoma" w:hAnsi="Tahoma" w:cs="Tahoma"/>
        </w:rPr>
        <w:t>a</w:t>
      </w:r>
      <w:r>
        <w:rPr>
          <w:rFonts w:ascii="Tahoma" w:hAnsi="Tahoma" w:cs="Tahoma"/>
        </w:rPr>
        <w:t>n the ones added.</w:t>
      </w:r>
      <w:r w:rsidR="00983A78">
        <w:rPr>
          <w:rFonts w:ascii="Tahoma" w:hAnsi="Tahoma" w:cs="Tahoma"/>
        </w:rPr>
        <w:t xml:space="preserve">  The members on the non-renew membership list totaled over $15,000 – voting and associate.</w:t>
      </w:r>
    </w:p>
    <w:p w14:paraId="54644DC7" w14:textId="77777777" w:rsidR="003E16D1" w:rsidRDefault="003E16D1" w:rsidP="003E16D1">
      <w:pPr>
        <w:spacing w:line="240" w:lineRule="auto"/>
        <w:rPr>
          <w:rFonts w:ascii="Tahoma" w:hAnsi="Tahoma" w:cs="Tahoma"/>
        </w:rPr>
      </w:pPr>
    </w:p>
    <w:p w14:paraId="2708AFD9" w14:textId="77777777" w:rsidR="001A3B61" w:rsidRDefault="001A3B61" w:rsidP="003E16D1">
      <w:pPr>
        <w:spacing w:line="240" w:lineRule="auto"/>
        <w:rPr>
          <w:rFonts w:ascii="Tahoma" w:hAnsi="Tahoma" w:cs="Tahoma"/>
          <w:b/>
        </w:rPr>
      </w:pPr>
      <w:r>
        <w:rPr>
          <w:rFonts w:ascii="Tahoma" w:hAnsi="Tahoma" w:cs="Tahoma"/>
          <w:b/>
        </w:rPr>
        <w:t>Executive Director – Kathleen Burr reported:</w:t>
      </w:r>
    </w:p>
    <w:p w14:paraId="134EE888" w14:textId="77777777" w:rsidR="001A3B61" w:rsidRPr="001A3B61" w:rsidRDefault="001A3B61" w:rsidP="001A3B61">
      <w:pPr>
        <w:pStyle w:val="ListParagraph"/>
        <w:numPr>
          <w:ilvl w:val="0"/>
          <w:numId w:val="11"/>
        </w:numPr>
        <w:spacing w:line="240" w:lineRule="auto"/>
        <w:rPr>
          <w:rFonts w:ascii="Tahoma" w:hAnsi="Tahoma" w:cs="Tahoma"/>
          <w:b/>
        </w:rPr>
      </w:pPr>
      <w:r>
        <w:rPr>
          <w:rFonts w:ascii="Tahoma" w:hAnsi="Tahoma" w:cs="Tahoma"/>
        </w:rPr>
        <w:t xml:space="preserve">Kathleen reviewed the upcoming Prep Exam that will take place at </w:t>
      </w:r>
      <w:proofErr w:type="spellStart"/>
      <w:r>
        <w:rPr>
          <w:rFonts w:ascii="Tahoma" w:hAnsi="Tahoma" w:cs="Tahoma"/>
        </w:rPr>
        <w:t>Granzellas</w:t>
      </w:r>
      <w:proofErr w:type="spellEnd"/>
      <w:r>
        <w:rPr>
          <w:rFonts w:ascii="Tahoma" w:hAnsi="Tahoma" w:cs="Tahoma"/>
        </w:rPr>
        <w:t xml:space="preserve"> on November 13</w:t>
      </w:r>
      <w:r w:rsidRPr="001A3B61">
        <w:rPr>
          <w:rFonts w:ascii="Tahoma" w:hAnsi="Tahoma" w:cs="Tahoma"/>
          <w:vertAlign w:val="superscript"/>
        </w:rPr>
        <w:t>th</w:t>
      </w:r>
      <w:r>
        <w:rPr>
          <w:rFonts w:ascii="Tahoma" w:hAnsi="Tahoma" w:cs="Tahoma"/>
        </w:rPr>
        <w:t>.  There are 17 students to date.</w:t>
      </w:r>
    </w:p>
    <w:p w14:paraId="553B74EF" w14:textId="77777777" w:rsidR="001A3B61" w:rsidRPr="00983A78" w:rsidRDefault="001A3B61" w:rsidP="001A3B61">
      <w:pPr>
        <w:pStyle w:val="ListParagraph"/>
        <w:numPr>
          <w:ilvl w:val="0"/>
          <w:numId w:val="11"/>
        </w:numPr>
        <w:spacing w:line="240" w:lineRule="auto"/>
        <w:rPr>
          <w:rFonts w:ascii="Tahoma" w:hAnsi="Tahoma" w:cs="Tahoma"/>
          <w:b/>
        </w:rPr>
      </w:pPr>
      <w:r>
        <w:rPr>
          <w:rFonts w:ascii="Tahoma" w:hAnsi="Tahoma" w:cs="Tahoma"/>
        </w:rPr>
        <w:lastRenderedPageBreak/>
        <w:t>Fall workshop – 44 registrations have been received.  Kathleen let the Board know she will be sending out a conference reminder again on Monday.</w:t>
      </w:r>
    </w:p>
    <w:p w14:paraId="6501D242" w14:textId="77777777" w:rsidR="00983A78" w:rsidRPr="001A3B61" w:rsidRDefault="00983A78" w:rsidP="00983A78">
      <w:pPr>
        <w:pStyle w:val="ListParagraph"/>
        <w:spacing w:line="240" w:lineRule="auto"/>
        <w:rPr>
          <w:rFonts w:ascii="Tahoma" w:hAnsi="Tahoma" w:cs="Tahoma"/>
          <w:b/>
        </w:rPr>
      </w:pPr>
    </w:p>
    <w:p w14:paraId="11EC1B3A" w14:textId="77777777" w:rsidR="001A3B61" w:rsidRDefault="001A3B61" w:rsidP="001A3B61">
      <w:pPr>
        <w:spacing w:line="240" w:lineRule="auto"/>
        <w:rPr>
          <w:rFonts w:ascii="Tahoma" w:hAnsi="Tahoma" w:cs="Tahoma"/>
        </w:rPr>
      </w:pPr>
      <w:r>
        <w:rPr>
          <w:rFonts w:ascii="Tahoma" w:hAnsi="Tahoma" w:cs="Tahoma"/>
        </w:rPr>
        <w:t>The following committee reports were submitted in writing to the Board.</w:t>
      </w:r>
    </w:p>
    <w:p w14:paraId="29DD2D1B" w14:textId="77777777" w:rsidR="001A3B61" w:rsidRDefault="001A3B61" w:rsidP="001A3B61">
      <w:pPr>
        <w:spacing w:line="240" w:lineRule="auto"/>
        <w:rPr>
          <w:rFonts w:ascii="Tahoma" w:hAnsi="Tahoma" w:cs="Tahoma"/>
        </w:rPr>
      </w:pPr>
    </w:p>
    <w:p w14:paraId="25181EA8" w14:textId="77777777" w:rsidR="001A3B61" w:rsidRPr="001A3B61" w:rsidRDefault="001A3B61" w:rsidP="001A3B61">
      <w:pPr>
        <w:rPr>
          <w:rFonts w:ascii="Times New Roman" w:hAnsi="Times New Roman" w:cs="Times New Roman"/>
          <w:b/>
        </w:rPr>
      </w:pPr>
      <w:r w:rsidRPr="001A3B61">
        <w:rPr>
          <w:rFonts w:ascii="Times New Roman" w:hAnsi="Times New Roman" w:cs="Times New Roman"/>
          <w:b/>
        </w:rPr>
        <w:t>Education</w:t>
      </w:r>
    </w:p>
    <w:p w14:paraId="295CCF33" w14:textId="77777777" w:rsidR="001A3B61" w:rsidRPr="001A3B61" w:rsidRDefault="001A3B61" w:rsidP="001A3B61">
      <w:pPr>
        <w:rPr>
          <w:rFonts w:ascii="Times New Roman" w:hAnsi="Times New Roman" w:cs="Times New Roman"/>
          <w:b/>
        </w:rPr>
      </w:pPr>
      <w:r w:rsidRPr="001A3B61">
        <w:rPr>
          <w:rFonts w:ascii="Times New Roman" w:hAnsi="Times New Roman" w:cs="Times New Roman"/>
          <w:b/>
        </w:rPr>
        <w:t>Fall Workshop:</w:t>
      </w:r>
    </w:p>
    <w:p w14:paraId="6885ABE5" w14:textId="77777777" w:rsidR="00983A78" w:rsidRPr="00983A78" w:rsidRDefault="001A3B61" w:rsidP="001A3B61">
      <w:pPr>
        <w:pStyle w:val="ListParagraph"/>
        <w:numPr>
          <w:ilvl w:val="0"/>
          <w:numId w:val="13"/>
        </w:numPr>
        <w:spacing w:after="160"/>
        <w:rPr>
          <w:rFonts w:ascii="Times New Roman" w:hAnsi="Times New Roman" w:cs="Times New Roman"/>
          <w:b/>
        </w:rPr>
      </w:pPr>
      <w:r w:rsidRPr="001A3B61">
        <w:rPr>
          <w:rFonts w:ascii="Times New Roman" w:hAnsi="Times New Roman" w:cs="Times New Roman"/>
        </w:rPr>
        <w:t>Confirm all speakers and tour options are good to go.</w:t>
      </w:r>
    </w:p>
    <w:p w14:paraId="6B205E42" w14:textId="77777777" w:rsidR="00983A78" w:rsidRPr="00983A78" w:rsidRDefault="00983A78" w:rsidP="00983A78">
      <w:pPr>
        <w:pStyle w:val="ListParagraph"/>
        <w:spacing w:after="160"/>
        <w:rPr>
          <w:rFonts w:ascii="Times New Roman" w:hAnsi="Times New Roman" w:cs="Times New Roman"/>
          <w:b/>
        </w:rPr>
      </w:pPr>
    </w:p>
    <w:p w14:paraId="53CD03A9" w14:textId="77777777" w:rsidR="001A3B61" w:rsidRPr="00983A78" w:rsidRDefault="001A3B61" w:rsidP="00983A78">
      <w:pPr>
        <w:spacing w:after="160"/>
        <w:rPr>
          <w:rFonts w:ascii="Times New Roman" w:hAnsi="Times New Roman" w:cs="Times New Roman"/>
          <w:b/>
        </w:rPr>
      </w:pPr>
      <w:r w:rsidRPr="00983A78">
        <w:rPr>
          <w:rFonts w:ascii="Times New Roman" w:hAnsi="Times New Roman" w:cs="Times New Roman"/>
          <w:b/>
        </w:rPr>
        <w:t xml:space="preserve">Spring Workshop – </w:t>
      </w:r>
      <w:r w:rsidRPr="00983A78">
        <w:rPr>
          <w:rFonts w:ascii="Times New Roman" w:hAnsi="Times New Roman" w:cs="Times New Roman"/>
        </w:rPr>
        <w:t>the survey will be discussed at the November 7</w:t>
      </w:r>
      <w:r w:rsidRPr="00983A78">
        <w:rPr>
          <w:rFonts w:ascii="Times New Roman" w:hAnsi="Times New Roman" w:cs="Times New Roman"/>
          <w:vertAlign w:val="superscript"/>
        </w:rPr>
        <w:t>th</w:t>
      </w:r>
      <w:r w:rsidRPr="00983A78">
        <w:rPr>
          <w:rFonts w:ascii="Times New Roman" w:hAnsi="Times New Roman" w:cs="Times New Roman"/>
        </w:rPr>
        <w:t xml:space="preserve"> Board meeting.</w:t>
      </w:r>
    </w:p>
    <w:p w14:paraId="7B1243A1" w14:textId="77777777" w:rsidR="001A3B61" w:rsidRPr="001A3B61" w:rsidRDefault="001A3B61" w:rsidP="001A3B61">
      <w:pPr>
        <w:rPr>
          <w:rFonts w:ascii="Times New Roman" w:hAnsi="Times New Roman" w:cs="Times New Roman"/>
        </w:rPr>
      </w:pPr>
      <w:r w:rsidRPr="001A3B61">
        <w:rPr>
          <w:rFonts w:ascii="Times New Roman" w:hAnsi="Times New Roman" w:cs="Times New Roman"/>
        </w:rPr>
        <w:t xml:space="preserve"> Survey results:</w:t>
      </w:r>
    </w:p>
    <w:p w14:paraId="06B98482" w14:textId="77777777" w:rsidR="001A3B61" w:rsidRPr="001A3B61" w:rsidRDefault="001A3B61" w:rsidP="001A3B61">
      <w:pPr>
        <w:pStyle w:val="ListParagraph"/>
        <w:numPr>
          <w:ilvl w:val="0"/>
          <w:numId w:val="12"/>
        </w:numPr>
        <w:spacing w:after="160"/>
        <w:rPr>
          <w:rFonts w:ascii="Times New Roman" w:hAnsi="Times New Roman" w:cs="Times New Roman"/>
        </w:rPr>
      </w:pPr>
      <w:r w:rsidRPr="001A3B61">
        <w:rPr>
          <w:rFonts w:ascii="Times New Roman" w:hAnsi="Times New Roman" w:cs="Times New Roman"/>
        </w:rPr>
        <w:t>As of the 21</w:t>
      </w:r>
      <w:r w:rsidRPr="001A3B61">
        <w:rPr>
          <w:rFonts w:ascii="Times New Roman" w:hAnsi="Times New Roman" w:cs="Times New Roman"/>
          <w:vertAlign w:val="superscript"/>
        </w:rPr>
        <w:t>st</w:t>
      </w:r>
      <w:r w:rsidRPr="001A3B61">
        <w:rPr>
          <w:rFonts w:ascii="Times New Roman" w:hAnsi="Times New Roman" w:cs="Times New Roman"/>
        </w:rPr>
        <w:t xml:space="preserve"> 112 people have participated and the results are as follows:</w:t>
      </w:r>
    </w:p>
    <w:p w14:paraId="161D1D03" w14:textId="77777777" w:rsidR="001A3B61" w:rsidRPr="001A3B61" w:rsidRDefault="001A3B61" w:rsidP="001A3B61">
      <w:pPr>
        <w:pStyle w:val="ListParagraph"/>
        <w:numPr>
          <w:ilvl w:val="0"/>
          <w:numId w:val="12"/>
        </w:numPr>
        <w:spacing w:after="160"/>
        <w:rPr>
          <w:rFonts w:ascii="Times New Roman" w:hAnsi="Times New Roman" w:cs="Times New Roman"/>
        </w:rPr>
      </w:pPr>
      <w:r w:rsidRPr="001A3B61">
        <w:rPr>
          <w:rFonts w:ascii="Times New Roman" w:hAnsi="Times New Roman" w:cs="Times New Roman"/>
          <w:noProof/>
        </w:rPr>
        <w:drawing>
          <wp:anchor distT="0" distB="0" distL="114300" distR="114300" simplePos="0" relativeHeight="251659264" behindDoc="1" locked="0" layoutInCell="1" allowOverlap="1" wp14:anchorId="5F9369F6" wp14:editId="3554EEA4">
            <wp:simplePos x="0" y="0"/>
            <wp:positionH relativeFrom="column">
              <wp:posOffset>381000</wp:posOffset>
            </wp:positionH>
            <wp:positionV relativeFrom="paragraph">
              <wp:posOffset>37465</wp:posOffset>
            </wp:positionV>
            <wp:extent cx="5943600" cy="31769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3176905"/>
                    </a:xfrm>
                    <a:prstGeom prst="rect">
                      <a:avLst/>
                    </a:prstGeom>
                  </pic:spPr>
                </pic:pic>
              </a:graphicData>
            </a:graphic>
            <wp14:sizeRelH relativeFrom="page">
              <wp14:pctWidth>0</wp14:pctWidth>
            </wp14:sizeRelH>
            <wp14:sizeRelV relativeFrom="page">
              <wp14:pctHeight>0</wp14:pctHeight>
            </wp14:sizeRelV>
          </wp:anchor>
        </w:drawing>
      </w:r>
      <w:r w:rsidRPr="001A3B61">
        <w:rPr>
          <w:rFonts w:ascii="Times New Roman" w:hAnsi="Times New Roman" w:cs="Times New Roman"/>
        </w:rPr>
        <w:t xml:space="preserve">The leading topics currently are </w:t>
      </w:r>
      <w:r w:rsidRPr="001A3B61">
        <w:rPr>
          <w:rFonts w:ascii="Times New Roman" w:hAnsi="Times New Roman" w:cs="Times New Roman"/>
          <w:b/>
        </w:rPr>
        <w:t>interpretation of recent guidance</w:t>
      </w:r>
      <w:r w:rsidRPr="001A3B61">
        <w:rPr>
          <w:rFonts w:ascii="Times New Roman" w:hAnsi="Times New Roman" w:cs="Times New Roman"/>
        </w:rPr>
        <w:t xml:space="preserve"> (green) and </w:t>
      </w:r>
      <w:r w:rsidRPr="001A3B61">
        <w:rPr>
          <w:rFonts w:ascii="Times New Roman" w:hAnsi="Times New Roman" w:cs="Times New Roman"/>
          <w:b/>
        </w:rPr>
        <w:t>inventory design</w:t>
      </w:r>
      <w:r w:rsidRPr="001A3B61">
        <w:rPr>
          <w:rFonts w:ascii="Times New Roman" w:hAnsi="Times New Roman" w:cs="Times New Roman"/>
        </w:rPr>
        <w:t xml:space="preserve">. </w:t>
      </w:r>
    </w:p>
    <w:p w14:paraId="75EEAEE3" w14:textId="77777777" w:rsidR="001A3B61" w:rsidRPr="001A3B61" w:rsidRDefault="001A3B61" w:rsidP="001A3B61">
      <w:pPr>
        <w:pStyle w:val="ListParagraph"/>
        <w:numPr>
          <w:ilvl w:val="0"/>
          <w:numId w:val="12"/>
        </w:numPr>
        <w:spacing w:after="160"/>
        <w:rPr>
          <w:rFonts w:ascii="Times New Roman" w:hAnsi="Times New Roman" w:cs="Times New Roman"/>
        </w:rPr>
      </w:pPr>
      <w:r w:rsidRPr="001A3B61">
        <w:rPr>
          <w:rFonts w:ascii="Times New Roman" w:hAnsi="Times New Roman" w:cs="Times New Roman"/>
        </w:rPr>
        <w:t>Comments and additional suggestions received are below:</w:t>
      </w:r>
    </w:p>
    <w:p w14:paraId="60B84083" w14:textId="77777777" w:rsidR="001A3B61" w:rsidRPr="001A3B61" w:rsidRDefault="001A3B61" w:rsidP="001A3B61">
      <w:pPr>
        <w:pStyle w:val="ListParagraph"/>
        <w:numPr>
          <w:ilvl w:val="1"/>
          <w:numId w:val="12"/>
        </w:numPr>
        <w:shd w:val="clear" w:color="auto" w:fill="E9E4D2"/>
        <w:spacing w:line="263" w:lineRule="atLeast"/>
        <w:rPr>
          <w:rFonts w:ascii="Times New Roman" w:eastAsia="Times New Roman" w:hAnsi="Times New Roman" w:cs="Times New Roman"/>
          <w:color w:val="000000"/>
        </w:rPr>
      </w:pPr>
      <w:r w:rsidRPr="001A3B61">
        <w:rPr>
          <w:rFonts w:ascii="Times New Roman" w:eastAsia="Times New Roman" w:hAnsi="Times New Roman" w:cs="Times New Roman"/>
          <w:color w:val="000000"/>
        </w:rPr>
        <w:t>none</w:t>
      </w:r>
    </w:p>
    <w:p w14:paraId="178FB9C9" w14:textId="77777777" w:rsidR="001A3B61" w:rsidRPr="001A3B61" w:rsidRDefault="001A3B61" w:rsidP="001A3B61">
      <w:pPr>
        <w:pStyle w:val="ListParagraph"/>
        <w:numPr>
          <w:ilvl w:val="1"/>
          <w:numId w:val="12"/>
        </w:numPr>
        <w:spacing w:line="263" w:lineRule="atLeast"/>
        <w:rPr>
          <w:rFonts w:ascii="Times New Roman" w:eastAsia="Times New Roman" w:hAnsi="Times New Roman" w:cs="Times New Roman"/>
          <w:color w:val="000000"/>
        </w:rPr>
      </w:pPr>
      <w:r w:rsidRPr="001A3B61">
        <w:rPr>
          <w:rFonts w:ascii="Times New Roman" w:eastAsia="Times New Roman" w:hAnsi="Times New Roman" w:cs="Times New Roman"/>
          <w:color w:val="000000"/>
        </w:rPr>
        <w:t xml:space="preserve">Two of the listed topics above are only going to benefit consulting foresters, so you will not have a large audience. Additionally, log scaling is best taught on the log deck. It isn't very effective in a classroom setting. I think you need to consider a few other options; </w:t>
      </w:r>
      <w:r w:rsidRPr="00F70700">
        <w:rPr>
          <w:rFonts w:ascii="Times New Roman" w:eastAsia="Times New Roman" w:hAnsi="Times New Roman" w:cs="Times New Roman"/>
          <w:b/>
          <w:color w:val="000000"/>
        </w:rPr>
        <w:t>Contracts</w:t>
      </w:r>
      <w:r w:rsidRPr="00F70700">
        <w:rPr>
          <w:rFonts w:ascii="Times New Roman" w:eastAsia="Times New Roman" w:hAnsi="Times New Roman" w:cs="Times New Roman"/>
          <w:color w:val="000000"/>
        </w:rPr>
        <w:t xml:space="preserve"> would be a big help, what needs to be in them, You could talk about log purchasing agreements, logger agreements, road use agreements, boundary line agreements, and all the other contracts that foresters oversee. A class </w:t>
      </w:r>
      <w:r w:rsidRPr="00F70700">
        <w:rPr>
          <w:rFonts w:ascii="Times New Roman" w:eastAsia="Times New Roman" w:hAnsi="Times New Roman" w:cs="Times New Roman"/>
          <w:b/>
          <w:color w:val="000000"/>
        </w:rPr>
        <w:t>about property lines</w:t>
      </w:r>
      <w:r w:rsidRPr="00F70700">
        <w:rPr>
          <w:rFonts w:ascii="Times New Roman" w:eastAsia="Times New Roman" w:hAnsi="Times New Roman" w:cs="Times New Roman"/>
          <w:color w:val="000000"/>
        </w:rPr>
        <w:t xml:space="preserve"> would be interesting. How about classes on </w:t>
      </w:r>
      <w:r w:rsidRPr="00F70700">
        <w:rPr>
          <w:rFonts w:ascii="Times New Roman" w:eastAsia="Times New Roman" w:hAnsi="Times New Roman" w:cs="Times New Roman"/>
          <w:b/>
          <w:color w:val="000000"/>
        </w:rPr>
        <w:t>road building</w:t>
      </w:r>
      <w:r w:rsidRPr="00F70700">
        <w:rPr>
          <w:rFonts w:ascii="Times New Roman" w:eastAsia="Times New Roman" w:hAnsi="Times New Roman" w:cs="Times New Roman"/>
          <w:color w:val="000000"/>
        </w:rPr>
        <w:t>? An appraisal course would be great as well. This would however be a multiple day course..... At some point in time, we really need to have an Association meeting and discuss whether or not</w:t>
      </w:r>
      <w:r w:rsidRPr="001A3B61">
        <w:rPr>
          <w:rFonts w:ascii="Times New Roman" w:eastAsia="Times New Roman" w:hAnsi="Times New Roman" w:cs="Times New Roman"/>
          <w:color w:val="000000"/>
        </w:rPr>
        <w:t xml:space="preserve"> we care about things like our license and if we want to protect it by changing the Licensed Foresters Laws and put some teeth into the law, or AB 5, or prescribed fire and whether or not this should be written by an RPF.</w:t>
      </w:r>
    </w:p>
    <w:p w14:paraId="7FD6FF79" w14:textId="77777777" w:rsidR="001A3B61" w:rsidRPr="001A3B61" w:rsidRDefault="001A3B61" w:rsidP="001A3B61">
      <w:pPr>
        <w:pStyle w:val="ListParagraph"/>
        <w:numPr>
          <w:ilvl w:val="1"/>
          <w:numId w:val="12"/>
        </w:numPr>
        <w:shd w:val="clear" w:color="auto" w:fill="E9E4D2"/>
        <w:spacing w:line="263" w:lineRule="atLeast"/>
        <w:rPr>
          <w:rFonts w:ascii="Times New Roman" w:eastAsia="Times New Roman" w:hAnsi="Times New Roman" w:cs="Times New Roman"/>
          <w:color w:val="000000"/>
        </w:rPr>
      </w:pPr>
      <w:r w:rsidRPr="001A3B61">
        <w:rPr>
          <w:rFonts w:ascii="Times New Roman" w:eastAsia="Times New Roman" w:hAnsi="Times New Roman" w:cs="Times New Roman"/>
          <w:color w:val="000000"/>
        </w:rPr>
        <w:lastRenderedPageBreak/>
        <w:t>None</w:t>
      </w:r>
    </w:p>
    <w:p w14:paraId="7613D2A5" w14:textId="77777777" w:rsidR="001A3B61" w:rsidRPr="001A3B61" w:rsidRDefault="001A3B61" w:rsidP="001A3B61">
      <w:pPr>
        <w:pStyle w:val="ListParagraph"/>
        <w:numPr>
          <w:ilvl w:val="1"/>
          <w:numId w:val="12"/>
        </w:numPr>
        <w:spacing w:line="263" w:lineRule="atLeast"/>
        <w:rPr>
          <w:rFonts w:ascii="Times New Roman" w:eastAsia="Times New Roman" w:hAnsi="Times New Roman" w:cs="Times New Roman"/>
          <w:color w:val="000000"/>
        </w:rPr>
      </w:pPr>
      <w:r w:rsidRPr="001A3B61">
        <w:rPr>
          <w:rFonts w:ascii="Times New Roman" w:eastAsia="Times New Roman" w:hAnsi="Times New Roman" w:cs="Times New Roman"/>
          <w:color w:val="000000"/>
        </w:rPr>
        <w:t>I would love to go over all of these topics honestly.</w:t>
      </w:r>
    </w:p>
    <w:p w14:paraId="7184F05C" w14:textId="77777777" w:rsidR="001A3B61" w:rsidRPr="001A3B61" w:rsidRDefault="001A3B61" w:rsidP="001A3B61">
      <w:pPr>
        <w:pStyle w:val="ListParagraph"/>
        <w:numPr>
          <w:ilvl w:val="1"/>
          <w:numId w:val="12"/>
        </w:numPr>
        <w:shd w:val="clear" w:color="auto" w:fill="E9E4D2"/>
        <w:spacing w:line="263" w:lineRule="atLeast"/>
        <w:rPr>
          <w:rFonts w:ascii="Times New Roman" w:eastAsia="Times New Roman" w:hAnsi="Times New Roman" w:cs="Times New Roman"/>
          <w:color w:val="000000"/>
        </w:rPr>
      </w:pPr>
      <w:r w:rsidRPr="001A3B61">
        <w:rPr>
          <w:rFonts w:ascii="Times New Roman" w:eastAsia="Times New Roman" w:hAnsi="Times New Roman" w:cs="Times New Roman"/>
          <w:color w:val="000000"/>
        </w:rPr>
        <w:t>impacts of climate change on CA forests and management implications</w:t>
      </w:r>
    </w:p>
    <w:p w14:paraId="1405F355" w14:textId="77777777" w:rsidR="001A3B61" w:rsidRPr="001A3B61" w:rsidRDefault="001A3B61" w:rsidP="001A3B61">
      <w:pPr>
        <w:pStyle w:val="ListParagraph"/>
        <w:numPr>
          <w:ilvl w:val="1"/>
          <w:numId w:val="12"/>
        </w:numPr>
        <w:spacing w:line="263" w:lineRule="atLeast"/>
        <w:rPr>
          <w:rFonts w:ascii="Times New Roman" w:eastAsia="Times New Roman" w:hAnsi="Times New Roman" w:cs="Times New Roman"/>
          <w:color w:val="000000"/>
        </w:rPr>
      </w:pPr>
      <w:r w:rsidRPr="001A3B61">
        <w:rPr>
          <w:rFonts w:ascii="Times New Roman" w:eastAsia="Times New Roman" w:hAnsi="Times New Roman" w:cs="Times New Roman"/>
          <w:color w:val="000000"/>
        </w:rPr>
        <w:t>Stream classification is of utmost importance. Too many differing opinions from qualified experts (CDFW, Cal Fire, WQ). We also need to work on de-emphasizing "uneven-aged management" goals in order to fully address fire prevention goals (stocking standards need to be adjusted).</w:t>
      </w:r>
    </w:p>
    <w:p w14:paraId="4354CBBC" w14:textId="77777777" w:rsidR="001A3B61" w:rsidRPr="001A3B61" w:rsidRDefault="001A3B61" w:rsidP="001A3B61">
      <w:pPr>
        <w:pStyle w:val="ListParagraph"/>
        <w:numPr>
          <w:ilvl w:val="1"/>
          <w:numId w:val="12"/>
        </w:numPr>
        <w:shd w:val="clear" w:color="auto" w:fill="E9E4D2"/>
        <w:spacing w:line="263" w:lineRule="atLeast"/>
        <w:rPr>
          <w:rFonts w:ascii="Times New Roman" w:eastAsia="Times New Roman" w:hAnsi="Times New Roman" w:cs="Times New Roman"/>
          <w:color w:val="000000"/>
        </w:rPr>
      </w:pPr>
      <w:r w:rsidRPr="001A3B61">
        <w:rPr>
          <w:rFonts w:ascii="Times New Roman" w:eastAsia="Times New Roman" w:hAnsi="Times New Roman" w:cs="Times New Roman"/>
          <w:color w:val="000000"/>
        </w:rPr>
        <w:t>None of those topics are appealing</w:t>
      </w:r>
    </w:p>
    <w:p w14:paraId="2718CC8E" w14:textId="77777777" w:rsidR="001A3B61" w:rsidRPr="001A3B61" w:rsidRDefault="001A3B61" w:rsidP="001A3B61">
      <w:pPr>
        <w:pStyle w:val="ListParagraph"/>
        <w:numPr>
          <w:ilvl w:val="1"/>
          <w:numId w:val="12"/>
        </w:numPr>
        <w:spacing w:line="263" w:lineRule="atLeast"/>
        <w:rPr>
          <w:rFonts w:ascii="Times New Roman" w:eastAsia="Times New Roman" w:hAnsi="Times New Roman" w:cs="Times New Roman"/>
          <w:color w:val="000000"/>
        </w:rPr>
      </w:pPr>
      <w:r w:rsidRPr="001A3B61">
        <w:rPr>
          <w:rFonts w:ascii="Times New Roman" w:eastAsia="Times New Roman" w:hAnsi="Times New Roman" w:cs="Times New Roman"/>
          <w:color w:val="000000"/>
        </w:rPr>
        <w:t>Fuel assessment and management</w:t>
      </w:r>
    </w:p>
    <w:p w14:paraId="7D6C3494" w14:textId="77777777" w:rsidR="001A3B61" w:rsidRPr="001A3B61" w:rsidRDefault="001A3B61" w:rsidP="001A3B61">
      <w:pPr>
        <w:pStyle w:val="ListParagraph"/>
        <w:numPr>
          <w:ilvl w:val="1"/>
          <w:numId w:val="12"/>
        </w:numPr>
        <w:shd w:val="clear" w:color="auto" w:fill="E9E4D2"/>
        <w:spacing w:line="263" w:lineRule="atLeast"/>
        <w:rPr>
          <w:rFonts w:ascii="Times New Roman" w:eastAsia="Times New Roman" w:hAnsi="Times New Roman" w:cs="Times New Roman"/>
          <w:color w:val="000000"/>
        </w:rPr>
      </w:pPr>
      <w:r w:rsidRPr="001A3B61">
        <w:rPr>
          <w:rFonts w:ascii="Times New Roman" w:eastAsia="Times New Roman" w:hAnsi="Times New Roman" w:cs="Times New Roman"/>
          <w:color w:val="000000"/>
        </w:rPr>
        <w:t xml:space="preserve">I believe CALFIRE is working on a Stream Classification white paper in </w:t>
      </w:r>
      <w:proofErr w:type="spellStart"/>
      <w:r w:rsidRPr="001A3B61">
        <w:rPr>
          <w:rFonts w:ascii="Times New Roman" w:eastAsia="Times New Roman" w:hAnsi="Times New Roman" w:cs="Times New Roman"/>
          <w:color w:val="000000"/>
        </w:rPr>
        <w:t>Cafferata’s</w:t>
      </w:r>
      <w:proofErr w:type="spellEnd"/>
      <w:r w:rsidRPr="001A3B61">
        <w:rPr>
          <w:rFonts w:ascii="Times New Roman" w:eastAsia="Times New Roman" w:hAnsi="Times New Roman" w:cs="Times New Roman"/>
          <w:color w:val="000000"/>
        </w:rPr>
        <w:t xml:space="preserve"> shop. My impression (could be wrong) is that the standards for what is enforced for streams AND stream crossings vary across the state. CLFA and CALFIRE should compare notes and have a standard the lead agency follows.</w:t>
      </w:r>
    </w:p>
    <w:p w14:paraId="3B2A1F88" w14:textId="77777777" w:rsidR="001A3B61" w:rsidRPr="001A3B61" w:rsidRDefault="001A3B61" w:rsidP="001A3B61">
      <w:pPr>
        <w:pStyle w:val="ListParagraph"/>
        <w:numPr>
          <w:ilvl w:val="1"/>
          <w:numId w:val="12"/>
        </w:numPr>
        <w:spacing w:line="263" w:lineRule="atLeast"/>
        <w:rPr>
          <w:rFonts w:ascii="Times New Roman" w:eastAsia="Times New Roman" w:hAnsi="Times New Roman" w:cs="Times New Roman"/>
          <w:color w:val="000000"/>
        </w:rPr>
      </w:pPr>
      <w:r w:rsidRPr="001A3B61">
        <w:rPr>
          <w:rFonts w:ascii="Times New Roman" w:eastAsia="Times New Roman" w:hAnsi="Times New Roman" w:cs="Times New Roman"/>
          <w:color w:val="000000"/>
        </w:rPr>
        <w:t>Exemption permits</w:t>
      </w:r>
    </w:p>
    <w:p w14:paraId="5A08715B" w14:textId="77777777" w:rsidR="001A3B61" w:rsidRPr="001A3B61" w:rsidRDefault="001A3B61" w:rsidP="001A3B61">
      <w:pPr>
        <w:pStyle w:val="ListParagraph"/>
        <w:numPr>
          <w:ilvl w:val="1"/>
          <w:numId w:val="12"/>
        </w:numPr>
        <w:shd w:val="clear" w:color="auto" w:fill="E9E4D2"/>
        <w:spacing w:line="263" w:lineRule="atLeast"/>
        <w:rPr>
          <w:rFonts w:ascii="Times New Roman" w:eastAsia="Times New Roman" w:hAnsi="Times New Roman" w:cs="Times New Roman"/>
          <w:color w:val="000000"/>
        </w:rPr>
      </w:pPr>
      <w:r w:rsidRPr="001A3B61">
        <w:rPr>
          <w:rFonts w:ascii="Times New Roman" w:eastAsia="Times New Roman" w:hAnsi="Times New Roman" w:cs="Times New Roman"/>
          <w:color w:val="000000"/>
        </w:rPr>
        <w:t xml:space="preserve">I would like a </w:t>
      </w:r>
      <w:r w:rsidRPr="00F70700">
        <w:rPr>
          <w:rFonts w:ascii="Times New Roman" w:eastAsia="Times New Roman" w:hAnsi="Times New Roman" w:cs="Times New Roman"/>
          <w:color w:val="000000"/>
        </w:rPr>
        <w:t xml:space="preserve">detailed </w:t>
      </w:r>
      <w:r w:rsidRPr="00F70700">
        <w:rPr>
          <w:rFonts w:ascii="Times New Roman" w:eastAsia="Times New Roman" w:hAnsi="Times New Roman" w:cs="Times New Roman"/>
          <w:b/>
          <w:color w:val="000000"/>
        </w:rPr>
        <w:t>review of exemptions and emergencies</w:t>
      </w:r>
      <w:r w:rsidRPr="00F70700">
        <w:rPr>
          <w:rFonts w:ascii="Times New Roman" w:eastAsia="Times New Roman" w:hAnsi="Times New Roman" w:cs="Times New Roman"/>
          <w:color w:val="000000"/>
        </w:rPr>
        <w:t>, when and how they can be used, what they require as far as paperwork, it seems like there</w:t>
      </w:r>
      <w:r w:rsidRPr="001A3B61">
        <w:rPr>
          <w:rFonts w:ascii="Times New Roman" w:eastAsia="Times New Roman" w:hAnsi="Times New Roman" w:cs="Times New Roman"/>
          <w:color w:val="000000"/>
        </w:rPr>
        <w:t xml:space="preserve"> is a lot of variables with these.</w:t>
      </w:r>
    </w:p>
    <w:p w14:paraId="10F19ECE" w14:textId="77777777" w:rsidR="001A3B61" w:rsidRPr="001A3B61" w:rsidRDefault="001A3B61" w:rsidP="001A3B61">
      <w:pPr>
        <w:pStyle w:val="ListParagraph"/>
        <w:numPr>
          <w:ilvl w:val="1"/>
          <w:numId w:val="12"/>
        </w:numPr>
        <w:spacing w:line="263" w:lineRule="atLeast"/>
        <w:rPr>
          <w:rFonts w:ascii="Times New Roman" w:eastAsia="Times New Roman" w:hAnsi="Times New Roman" w:cs="Times New Roman"/>
          <w:color w:val="000000"/>
        </w:rPr>
      </w:pPr>
      <w:r w:rsidRPr="00F70700">
        <w:rPr>
          <w:rFonts w:ascii="Times New Roman" w:eastAsia="Times New Roman" w:hAnsi="Times New Roman" w:cs="Times New Roman"/>
          <w:b/>
          <w:color w:val="000000"/>
        </w:rPr>
        <w:t>Interpretation of MAMU habitat</w:t>
      </w:r>
      <w:r w:rsidRPr="00F70700">
        <w:rPr>
          <w:rFonts w:ascii="Times New Roman" w:eastAsia="Times New Roman" w:hAnsi="Times New Roman" w:cs="Times New Roman"/>
          <w:color w:val="000000"/>
        </w:rPr>
        <w:t xml:space="preserve"> requiring pre-harvest surveys. How people are using </w:t>
      </w:r>
      <w:r w:rsidRPr="00F70700">
        <w:rPr>
          <w:rFonts w:ascii="Times New Roman" w:eastAsia="Times New Roman" w:hAnsi="Times New Roman" w:cs="Times New Roman"/>
          <w:b/>
          <w:color w:val="000000"/>
        </w:rPr>
        <w:t>the revised stocking requirements</w:t>
      </w:r>
      <w:r w:rsidRPr="00F70700">
        <w:rPr>
          <w:rFonts w:ascii="Times New Roman" w:eastAsia="Times New Roman" w:hAnsi="Times New Roman" w:cs="Times New Roman"/>
          <w:color w:val="000000"/>
        </w:rPr>
        <w:t xml:space="preserve">. Any </w:t>
      </w:r>
      <w:r w:rsidRPr="00F70700">
        <w:rPr>
          <w:rFonts w:ascii="Times New Roman" w:eastAsia="Times New Roman" w:hAnsi="Times New Roman" w:cs="Times New Roman"/>
          <w:b/>
          <w:color w:val="000000"/>
        </w:rPr>
        <w:t>trends in violations or licensing actions</w:t>
      </w:r>
      <w:r w:rsidRPr="00F70700">
        <w:rPr>
          <w:rFonts w:ascii="Times New Roman" w:eastAsia="Times New Roman" w:hAnsi="Times New Roman" w:cs="Times New Roman"/>
          <w:color w:val="000000"/>
        </w:rPr>
        <w:t xml:space="preserve"> over</w:t>
      </w:r>
      <w:r w:rsidRPr="001A3B61">
        <w:rPr>
          <w:rFonts w:ascii="Times New Roman" w:eastAsia="Times New Roman" w:hAnsi="Times New Roman" w:cs="Times New Roman"/>
          <w:color w:val="000000"/>
        </w:rPr>
        <w:t xml:space="preserve"> the last few years.</w:t>
      </w:r>
    </w:p>
    <w:p w14:paraId="20660A26" w14:textId="77777777" w:rsidR="001A3B61" w:rsidRPr="001A3B61" w:rsidRDefault="001A3B61" w:rsidP="001A3B61">
      <w:pPr>
        <w:pStyle w:val="ListParagraph"/>
        <w:numPr>
          <w:ilvl w:val="1"/>
          <w:numId w:val="12"/>
        </w:numPr>
        <w:shd w:val="clear" w:color="auto" w:fill="E9E4D2"/>
        <w:spacing w:line="263" w:lineRule="atLeast"/>
        <w:rPr>
          <w:rFonts w:ascii="Times New Roman" w:eastAsia="Times New Roman" w:hAnsi="Times New Roman" w:cs="Times New Roman"/>
          <w:color w:val="000000"/>
        </w:rPr>
      </w:pPr>
      <w:r w:rsidRPr="001A3B61">
        <w:rPr>
          <w:rFonts w:ascii="Times New Roman" w:eastAsia="Times New Roman" w:hAnsi="Times New Roman" w:cs="Times New Roman"/>
          <w:color w:val="000000"/>
        </w:rPr>
        <w:t>more choices?</w:t>
      </w:r>
    </w:p>
    <w:p w14:paraId="05A007F5" w14:textId="77777777" w:rsidR="001A3B61" w:rsidRPr="001A3B61" w:rsidRDefault="001A3B61" w:rsidP="001A3B61">
      <w:pPr>
        <w:pStyle w:val="ListParagraph"/>
        <w:numPr>
          <w:ilvl w:val="1"/>
          <w:numId w:val="12"/>
        </w:numPr>
        <w:spacing w:line="263" w:lineRule="atLeast"/>
        <w:rPr>
          <w:rFonts w:ascii="Times New Roman" w:eastAsia="Times New Roman" w:hAnsi="Times New Roman" w:cs="Times New Roman"/>
          <w:color w:val="000000"/>
        </w:rPr>
      </w:pPr>
      <w:r w:rsidRPr="001A3B61">
        <w:rPr>
          <w:rFonts w:ascii="Times New Roman" w:eastAsia="Times New Roman" w:hAnsi="Times New Roman" w:cs="Times New Roman"/>
          <w:color w:val="000000"/>
        </w:rPr>
        <w:t>AP Silviculture</w:t>
      </w:r>
    </w:p>
    <w:p w14:paraId="675E05A9" w14:textId="77777777" w:rsidR="001A3B61" w:rsidRPr="001A3B61" w:rsidRDefault="001A3B61" w:rsidP="001A3B61">
      <w:pPr>
        <w:pStyle w:val="ListParagraph"/>
        <w:numPr>
          <w:ilvl w:val="1"/>
          <w:numId w:val="12"/>
        </w:numPr>
        <w:shd w:val="clear" w:color="auto" w:fill="E9E4D2"/>
        <w:spacing w:line="263" w:lineRule="atLeast"/>
        <w:rPr>
          <w:rFonts w:ascii="Times New Roman" w:eastAsia="Times New Roman" w:hAnsi="Times New Roman" w:cs="Times New Roman"/>
          <w:color w:val="000000"/>
        </w:rPr>
      </w:pPr>
      <w:r w:rsidRPr="001A3B61">
        <w:rPr>
          <w:rFonts w:ascii="Times New Roman" w:eastAsia="Times New Roman" w:hAnsi="Times New Roman" w:cs="Times New Roman"/>
          <w:color w:val="000000"/>
        </w:rPr>
        <w:t xml:space="preserve">Get CGS involved to </w:t>
      </w:r>
      <w:r w:rsidRPr="00F70700">
        <w:rPr>
          <w:rFonts w:ascii="Times New Roman" w:eastAsia="Times New Roman" w:hAnsi="Times New Roman" w:cs="Times New Roman"/>
          <w:color w:val="000000"/>
        </w:rPr>
        <w:t xml:space="preserve">discuss </w:t>
      </w:r>
      <w:r w:rsidRPr="00F70700">
        <w:rPr>
          <w:rFonts w:ascii="Times New Roman" w:eastAsia="Times New Roman" w:hAnsi="Times New Roman" w:cs="Times New Roman"/>
          <w:b/>
          <w:color w:val="000000"/>
        </w:rPr>
        <w:t>watercourse crossing sizing; culverts and rock</w:t>
      </w:r>
      <w:r w:rsidRPr="00F70700">
        <w:rPr>
          <w:rFonts w:ascii="Times New Roman" w:eastAsia="Times New Roman" w:hAnsi="Times New Roman" w:cs="Times New Roman"/>
          <w:color w:val="000000"/>
        </w:rPr>
        <w:t xml:space="preserve">. Also, get WQ and CDFW involved to discuss </w:t>
      </w:r>
      <w:r w:rsidRPr="00F70700">
        <w:rPr>
          <w:rFonts w:ascii="Times New Roman" w:eastAsia="Times New Roman" w:hAnsi="Times New Roman" w:cs="Times New Roman"/>
          <w:b/>
          <w:color w:val="000000"/>
        </w:rPr>
        <w:t>SEPEs and monitoring and THP Map Points</w:t>
      </w:r>
      <w:r w:rsidRPr="001A3B61">
        <w:rPr>
          <w:rFonts w:ascii="Times New Roman" w:eastAsia="Times New Roman" w:hAnsi="Times New Roman" w:cs="Times New Roman"/>
          <w:color w:val="000000"/>
        </w:rPr>
        <w:t xml:space="preserve"> versus road maintenance activities. Lastly, get CAL FIRE and CDFW involved to tell us what is a class III versus a disconnect swale and what constitutes a fish barrier for class II/I transitions.</w:t>
      </w:r>
    </w:p>
    <w:p w14:paraId="1D0C256C" w14:textId="77777777" w:rsidR="001A3B61" w:rsidRPr="001A3B61" w:rsidRDefault="001A3B61" w:rsidP="001A3B61">
      <w:pPr>
        <w:pStyle w:val="ListParagraph"/>
        <w:numPr>
          <w:ilvl w:val="1"/>
          <w:numId w:val="12"/>
        </w:numPr>
        <w:spacing w:line="263" w:lineRule="atLeast"/>
        <w:rPr>
          <w:rFonts w:ascii="Times New Roman" w:eastAsia="Times New Roman" w:hAnsi="Times New Roman" w:cs="Times New Roman"/>
          <w:color w:val="000000"/>
        </w:rPr>
      </w:pPr>
      <w:r w:rsidRPr="001A3B61">
        <w:rPr>
          <w:rFonts w:ascii="Times New Roman" w:eastAsia="Times New Roman" w:hAnsi="Times New Roman" w:cs="Times New Roman"/>
          <w:color w:val="000000"/>
        </w:rPr>
        <w:t>Bringing fire back to the ecosystem</w:t>
      </w:r>
    </w:p>
    <w:p w14:paraId="760471D4" w14:textId="77777777" w:rsidR="001A3B61" w:rsidRPr="001A3B61" w:rsidRDefault="001A3B61" w:rsidP="001A3B61">
      <w:pPr>
        <w:pStyle w:val="ListParagraph"/>
        <w:spacing w:line="263" w:lineRule="atLeast"/>
        <w:ind w:left="1440"/>
        <w:rPr>
          <w:rFonts w:ascii="Times New Roman" w:eastAsia="Times New Roman" w:hAnsi="Times New Roman" w:cs="Times New Roman"/>
          <w:color w:val="000000"/>
        </w:rPr>
      </w:pPr>
    </w:p>
    <w:p w14:paraId="238FCACD" w14:textId="77777777" w:rsidR="001A3B61" w:rsidRPr="001A3B61" w:rsidRDefault="001A3B61" w:rsidP="001A3B61">
      <w:pPr>
        <w:pStyle w:val="ListParagraph"/>
        <w:numPr>
          <w:ilvl w:val="0"/>
          <w:numId w:val="12"/>
        </w:numPr>
        <w:spacing w:after="160"/>
        <w:rPr>
          <w:rFonts w:ascii="Times New Roman" w:hAnsi="Times New Roman" w:cs="Times New Roman"/>
        </w:rPr>
      </w:pPr>
      <w:r w:rsidRPr="001A3B61">
        <w:rPr>
          <w:rFonts w:ascii="Times New Roman" w:hAnsi="Times New Roman" w:cs="Times New Roman"/>
        </w:rPr>
        <w:t xml:space="preserve">There are some really good suggestions here. Should we consider any of the suggestions put forward? </w:t>
      </w:r>
    </w:p>
    <w:p w14:paraId="5E63ECD1" w14:textId="77777777" w:rsidR="001A3B61" w:rsidRPr="001A3B61" w:rsidRDefault="001A3B61" w:rsidP="001A3B61">
      <w:pPr>
        <w:pStyle w:val="ListParagraph"/>
        <w:rPr>
          <w:rFonts w:ascii="Times New Roman" w:hAnsi="Times New Roman" w:cs="Times New Roman"/>
        </w:rPr>
      </w:pPr>
    </w:p>
    <w:p w14:paraId="3A80FFAB" w14:textId="77777777" w:rsidR="00F70700" w:rsidRPr="00F70700" w:rsidRDefault="00F70700" w:rsidP="001A3B61">
      <w:pPr>
        <w:pStyle w:val="ListParagraph"/>
        <w:ind w:left="0"/>
        <w:rPr>
          <w:rFonts w:ascii="Times New Roman" w:hAnsi="Times New Roman" w:cs="Times New Roman"/>
          <w:b/>
        </w:rPr>
      </w:pPr>
      <w:r w:rsidRPr="00F70700">
        <w:rPr>
          <w:rFonts w:ascii="Times New Roman" w:hAnsi="Times New Roman" w:cs="Times New Roman"/>
          <w:b/>
        </w:rPr>
        <w:t>Water &amp; Wildlife – Gwendolyn Ozard reported:</w:t>
      </w:r>
    </w:p>
    <w:p w14:paraId="01DD12A0" w14:textId="77777777" w:rsidR="00F70700" w:rsidRPr="00F70700" w:rsidRDefault="00F70700" w:rsidP="001A3B61">
      <w:pPr>
        <w:pStyle w:val="ListParagraph"/>
        <w:ind w:left="0"/>
        <w:rPr>
          <w:rFonts w:ascii="Times New Roman" w:hAnsi="Times New Roman" w:cs="Times New Roman"/>
          <w:b/>
        </w:rPr>
      </w:pPr>
    </w:p>
    <w:p w14:paraId="19202CE4" w14:textId="77777777" w:rsidR="00F70700" w:rsidRPr="00F70700" w:rsidRDefault="00F70700" w:rsidP="00F70700">
      <w:pPr>
        <w:rPr>
          <w:rFonts w:ascii="Times New Roman" w:hAnsi="Times New Roman" w:cs="Times New Roman"/>
          <w:u w:val="single"/>
        </w:rPr>
      </w:pPr>
      <w:r w:rsidRPr="00F70700">
        <w:rPr>
          <w:rFonts w:ascii="Times New Roman" w:hAnsi="Times New Roman" w:cs="Times New Roman"/>
          <w:u w:val="single"/>
        </w:rPr>
        <w:t>Water and Wildlife Committee Report Highlights since the October Newsletter.</w:t>
      </w:r>
    </w:p>
    <w:p w14:paraId="0266D31E" w14:textId="77777777" w:rsidR="00F70700" w:rsidRPr="00F70700" w:rsidRDefault="00F70700" w:rsidP="00F70700">
      <w:pPr>
        <w:rPr>
          <w:rFonts w:ascii="Times New Roman" w:hAnsi="Times New Roman" w:cs="Times New Roman"/>
        </w:rPr>
      </w:pPr>
      <w:r w:rsidRPr="00F70700">
        <w:rPr>
          <w:rFonts w:ascii="Times New Roman" w:hAnsi="Times New Roman" w:cs="Times New Roman"/>
        </w:rPr>
        <w:t>The Fish and Game Commission met on October 9-10. They received the Department</w:t>
      </w:r>
      <w:r w:rsidR="00BB6F83">
        <w:rPr>
          <w:rFonts w:ascii="Times New Roman" w:hAnsi="Times New Roman" w:cs="Times New Roman"/>
        </w:rPr>
        <w:t>’</w:t>
      </w:r>
      <w:r w:rsidRPr="00F70700">
        <w:rPr>
          <w:rFonts w:ascii="Times New Roman" w:hAnsi="Times New Roman" w:cs="Times New Roman"/>
        </w:rPr>
        <w:t xml:space="preserve">s one-year status review of the foothill yellow legged frog. </w:t>
      </w:r>
    </w:p>
    <w:p w14:paraId="3DBDD76D" w14:textId="77777777" w:rsidR="00F70700" w:rsidRPr="00F70700" w:rsidRDefault="00F70700" w:rsidP="00F70700">
      <w:pPr>
        <w:rPr>
          <w:rFonts w:ascii="Times New Roman" w:hAnsi="Times New Roman" w:cs="Times New Roman"/>
        </w:rPr>
      </w:pPr>
    </w:p>
    <w:p w14:paraId="36FE4CEA" w14:textId="77777777" w:rsidR="00F70700" w:rsidRPr="00F70700" w:rsidRDefault="00F70700" w:rsidP="00F70700">
      <w:pPr>
        <w:rPr>
          <w:rFonts w:ascii="Times New Roman" w:hAnsi="Times New Roman" w:cs="Times New Roman"/>
        </w:rPr>
      </w:pPr>
      <w:r w:rsidRPr="00F70700">
        <w:rPr>
          <w:rFonts w:ascii="Times New Roman" w:hAnsi="Times New Roman" w:cs="Times New Roman"/>
        </w:rPr>
        <w:t xml:space="preserve">Synopsis: </w:t>
      </w:r>
      <w:r w:rsidRPr="00F70700">
        <w:rPr>
          <w:rFonts w:ascii="Times New Roman" w:hAnsi="Times New Roman" w:cs="Times New Roman"/>
          <w:b/>
        </w:rPr>
        <w:t>Recommend to NOT list the North Coast Clade</w:t>
      </w:r>
      <w:r w:rsidRPr="00F70700">
        <w:rPr>
          <w:rFonts w:ascii="Times New Roman" w:hAnsi="Times New Roman" w:cs="Times New Roman"/>
        </w:rPr>
        <w:t xml:space="preserve"> (Roughly everything North of San Francisco). They will be voting on the subject in </w:t>
      </w:r>
      <w:r w:rsidRPr="00F70700">
        <w:rPr>
          <w:rFonts w:ascii="Times New Roman" w:hAnsi="Times New Roman" w:cs="Times New Roman"/>
          <w:b/>
        </w:rPr>
        <w:t>December</w:t>
      </w:r>
      <w:r w:rsidRPr="00F70700">
        <w:rPr>
          <w:rFonts w:ascii="Times New Roman" w:hAnsi="Times New Roman" w:cs="Times New Roman"/>
        </w:rPr>
        <w:t xml:space="preserve">. Until then, protection measures are still business as usual. More details to follow.  </w:t>
      </w:r>
    </w:p>
    <w:p w14:paraId="54D96F18" w14:textId="77777777" w:rsidR="00F70700" w:rsidRPr="00F70700" w:rsidRDefault="00F70700" w:rsidP="00F70700">
      <w:pPr>
        <w:rPr>
          <w:rFonts w:ascii="Times New Roman" w:hAnsi="Times New Roman" w:cs="Times New Roman"/>
        </w:rPr>
      </w:pPr>
    </w:p>
    <w:p w14:paraId="3487CD80" w14:textId="77777777" w:rsidR="00F70700" w:rsidRPr="00F70700" w:rsidRDefault="00F70700" w:rsidP="00F70700">
      <w:pPr>
        <w:rPr>
          <w:rFonts w:ascii="Times New Roman" w:hAnsi="Times New Roman" w:cs="Times New Roman"/>
          <w:b/>
        </w:rPr>
      </w:pPr>
      <w:r w:rsidRPr="00F70700">
        <w:rPr>
          <w:rFonts w:ascii="Times New Roman" w:hAnsi="Times New Roman" w:cs="Times New Roman"/>
          <w:b/>
        </w:rPr>
        <w:t>Board of Forestry – Andrea Eggleton report to the Board:</w:t>
      </w:r>
    </w:p>
    <w:p w14:paraId="58E382E9" w14:textId="77777777" w:rsidR="00F70700" w:rsidRPr="00F70700" w:rsidRDefault="00F70700" w:rsidP="00F70700">
      <w:pPr>
        <w:rPr>
          <w:rFonts w:ascii="Times New Roman" w:hAnsi="Times New Roman" w:cs="Times New Roman"/>
        </w:rPr>
      </w:pPr>
      <w:r w:rsidRPr="00F70700">
        <w:rPr>
          <w:rFonts w:ascii="Times New Roman" w:hAnsi="Times New Roman" w:cs="Times New Roman"/>
        </w:rPr>
        <w:t>October is a dark month for the Board of Forestry and Fire Protection. The next meeting will be November 5-6, 2019 in Sacramento.</w:t>
      </w:r>
    </w:p>
    <w:p w14:paraId="2B221590" w14:textId="77777777" w:rsidR="00F70700" w:rsidRPr="00F70700" w:rsidRDefault="00F70700" w:rsidP="00F70700">
      <w:pPr>
        <w:rPr>
          <w:rFonts w:ascii="Times New Roman" w:hAnsi="Times New Roman" w:cs="Times New Roman"/>
        </w:rPr>
      </w:pPr>
    </w:p>
    <w:p w14:paraId="55A204E3" w14:textId="77777777" w:rsidR="00F70700" w:rsidRPr="00F70700" w:rsidRDefault="00F70700" w:rsidP="00F70700">
      <w:pPr>
        <w:rPr>
          <w:rFonts w:ascii="Times New Roman" w:hAnsi="Times New Roman" w:cs="Times New Roman"/>
        </w:rPr>
      </w:pPr>
      <w:r w:rsidRPr="00F70700">
        <w:rPr>
          <w:rFonts w:ascii="Times New Roman" w:hAnsi="Times New Roman" w:cs="Times New Roman"/>
        </w:rPr>
        <w:t>The following is a list for items of greatest interest to the RPF community from the September Board of Forestry Meeting:</w:t>
      </w:r>
    </w:p>
    <w:p w14:paraId="43A24E8F" w14:textId="77777777" w:rsidR="00F70700" w:rsidRPr="00F70700" w:rsidRDefault="00F70700" w:rsidP="00F70700">
      <w:pPr>
        <w:rPr>
          <w:rFonts w:ascii="Times New Roman" w:hAnsi="Times New Roman" w:cs="Times New Roman"/>
        </w:rPr>
      </w:pPr>
    </w:p>
    <w:p w14:paraId="44AC9279" w14:textId="77777777" w:rsidR="00F70700" w:rsidRPr="00F70700" w:rsidRDefault="00F70700" w:rsidP="00F70700">
      <w:pPr>
        <w:rPr>
          <w:rFonts w:ascii="Times New Roman" w:hAnsi="Times New Roman" w:cs="Times New Roman"/>
        </w:rPr>
      </w:pPr>
      <w:r w:rsidRPr="00F70700">
        <w:rPr>
          <w:rFonts w:ascii="Times New Roman" w:hAnsi="Times New Roman" w:cs="Times New Roman"/>
        </w:rPr>
        <w:t>FULL BOARD MEETING</w:t>
      </w:r>
    </w:p>
    <w:p w14:paraId="2B7C1396" w14:textId="77777777" w:rsidR="00F70700" w:rsidRPr="00F70700" w:rsidRDefault="00F70700" w:rsidP="00F70700">
      <w:pPr>
        <w:pStyle w:val="ListParagraph"/>
        <w:numPr>
          <w:ilvl w:val="0"/>
          <w:numId w:val="18"/>
        </w:numPr>
        <w:spacing w:after="160"/>
        <w:rPr>
          <w:rFonts w:ascii="Times New Roman" w:hAnsi="Times New Roman" w:cs="Times New Roman"/>
          <w:bCs/>
        </w:rPr>
      </w:pPr>
      <w:r w:rsidRPr="00F70700">
        <w:rPr>
          <w:rFonts w:ascii="Times New Roman" w:hAnsi="Times New Roman" w:cs="Times New Roman"/>
          <w:bCs/>
        </w:rPr>
        <w:t xml:space="preserve">All of the following regulatory action items from the agenda were passed unanimously: NTMP Amendments, Stocking and Silvicultural Standards Amendments, Permanent Post-Fire Recovery Exemption, Registered Professional Forester and Certified Specialty Amendments 15-day Notice, Licensing Fee Amendments 45-day Notice </w:t>
      </w:r>
    </w:p>
    <w:p w14:paraId="52081CFC" w14:textId="77777777" w:rsidR="00F70700" w:rsidRPr="00F70700" w:rsidRDefault="00F70700" w:rsidP="00F70700">
      <w:pPr>
        <w:pStyle w:val="ListParagraph"/>
        <w:numPr>
          <w:ilvl w:val="0"/>
          <w:numId w:val="18"/>
        </w:numPr>
        <w:spacing w:after="160"/>
        <w:rPr>
          <w:rFonts w:ascii="Times New Roman" w:hAnsi="Times New Roman" w:cs="Times New Roman"/>
          <w:bCs/>
        </w:rPr>
      </w:pPr>
      <w:r w:rsidRPr="00F70700">
        <w:rPr>
          <w:rFonts w:ascii="Times New Roman" w:hAnsi="Times New Roman" w:cs="Times New Roman"/>
          <w:bCs/>
        </w:rPr>
        <w:t>PFEC Nominations</w:t>
      </w:r>
    </w:p>
    <w:p w14:paraId="1C4CD1EE" w14:textId="77777777" w:rsidR="00F70700" w:rsidRPr="00F70700" w:rsidRDefault="00F70700" w:rsidP="00F70700">
      <w:pPr>
        <w:pStyle w:val="ListParagraph"/>
        <w:numPr>
          <w:ilvl w:val="1"/>
          <w:numId w:val="18"/>
        </w:numPr>
        <w:spacing w:after="160"/>
        <w:rPr>
          <w:rFonts w:ascii="Times New Roman" w:hAnsi="Times New Roman" w:cs="Times New Roman"/>
          <w:bCs/>
        </w:rPr>
      </w:pPr>
      <w:r w:rsidRPr="00F70700">
        <w:rPr>
          <w:rFonts w:ascii="Times New Roman" w:hAnsi="Times New Roman" w:cs="Times New Roman"/>
          <w:bCs/>
        </w:rPr>
        <w:t>Frank Mulhair was appointed Vice-Chair of the PFEC</w:t>
      </w:r>
    </w:p>
    <w:p w14:paraId="4A1E5DE5" w14:textId="77777777" w:rsidR="00F70700" w:rsidRPr="00F70700" w:rsidRDefault="00F70700" w:rsidP="00F70700">
      <w:pPr>
        <w:pStyle w:val="ListParagraph"/>
        <w:numPr>
          <w:ilvl w:val="1"/>
          <w:numId w:val="18"/>
        </w:numPr>
        <w:spacing w:after="160"/>
        <w:rPr>
          <w:rFonts w:ascii="Times New Roman" w:hAnsi="Times New Roman" w:cs="Times New Roman"/>
          <w:bCs/>
        </w:rPr>
      </w:pPr>
      <w:r w:rsidRPr="00F70700">
        <w:rPr>
          <w:rFonts w:ascii="Times New Roman" w:hAnsi="Times New Roman" w:cs="Times New Roman"/>
          <w:bCs/>
        </w:rPr>
        <w:t>James R. Christian Eggleton was appointed to a four-year term to the PFEC as a “Consultant” member</w:t>
      </w:r>
    </w:p>
    <w:p w14:paraId="0A04EA25" w14:textId="77777777" w:rsidR="00F70700" w:rsidRPr="00F70700" w:rsidRDefault="00F70700" w:rsidP="00F70700">
      <w:pPr>
        <w:pStyle w:val="ListParagraph"/>
        <w:numPr>
          <w:ilvl w:val="1"/>
          <w:numId w:val="18"/>
        </w:numPr>
        <w:spacing w:after="160"/>
        <w:rPr>
          <w:rFonts w:ascii="Times New Roman" w:hAnsi="Times New Roman" w:cs="Times New Roman"/>
          <w:bCs/>
        </w:rPr>
      </w:pPr>
      <w:r w:rsidRPr="00F70700">
        <w:rPr>
          <w:rFonts w:ascii="Times New Roman" w:hAnsi="Times New Roman" w:cs="Times New Roman"/>
          <w:bCs/>
        </w:rPr>
        <w:t>The Board has requested new nominations for the open “Public” position and it remains unfilled at this time.</w:t>
      </w:r>
    </w:p>
    <w:p w14:paraId="799739A5" w14:textId="77777777" w:rsidR="00F70700" w:rsidRPr="00F70700" w:rsidRDefault="00F70700" w:rsidP="00F70700">
      <w:pPr>
        <w:rPr>
          <w:rFonts w:ascii="Times New Roman" w:hAnsi="Times New Roman" w:cs="Times New Roman"/>
          <w:u w:val="single"/>
        </w:rPr>
      </w:pPr>
      <w:r w:rsidRPr="00F70700">
        <w:rPr>
          <w:rFonts w:ascii="Times New Roman" w:hAnsi="Times New Roman" w:cs="Times New Roman"/>
        </w:rPr>
        <w:t>MANAGEMENT COMMITTEE MEETING</w:t>
      </w:r>
    </w:p>
    <w:p w14:paraId="398B7597" w14:textId="77777777" w:rsidR="00F70700" w:rsidRPr="00F70700" w:rsidRDefault="00F70700" w:rsidP="00F70700">
      <w:pPr>
        <w:pStyle w:val="ListParagraph"/>
        <w:numPr>
          <w:ilvl w:val="0"/>
          <w:numId w:val="15"/>
        </w:numPr>
        <w:spacing w:after="160"/>
        <w:rPr>
          <w:rFonts w:ascii="Times New Roman" w:hAnsi="Times New Roman" w:cs="Times New Roman"/>
        </w:rPr>
      </w:pPr>
      <w:r w:rsidRPr="00F70700">
        <w:rPr>
          <w:rFonts w:ascii="Times New Roman" w:hAnsi="Times New Roman" w:cs="Times New Roman"/>
        </w:rPr>
        <w:t>Potential Revision of Stocking Standards for the Southern Sub</w:t>
      </w:r>
      <w:r>
        <w:rPr>
          <w:rFonts w:ascii="Times New Roman" w:hAnsi="Times New Roman" w:cs="Times New Roman"/>
        </w:rPr>
        <w:t>-</w:t>
      </w:r>
      <w:r w:rsidRPr="00F70700">
        <w:rPr>
          <w:rFonts w:ascii="Times New Roman" w:hAnsi="Times New Roman" w:cs="Times New Roman"/>
        </w:rPr>
        <w:t xml:space="preserve">district of the Coast and Marin County </w:t>
      </w:r>
    </w:p>
    <w:p w14:paraId="362AE511" w14:textId="77777777" w:rsidR="00F70700" w:rsidRPr="00F70700" w:rsidRDefault="00F70700" w:rsidP="00F70700">
      <w:pPr>
        <w:pStyle w:val="ListParagraph"/>
        <w:numPr>
          <w:ilvl w:val="1"/>
          <w:numId w:val="15"/>
        </w:numPr>
        <w:spacing w:after="160"/>
        <w:rPr>
          <w:rFonts w:ascii="Times New Roman" w:hAnsi="Times New Roman" w:cs="Times New Roman"/>
        </w:rPr>
      </w:pPr>
      <w:r w:rsidRPr="00F70700">
        <w:rPr>
          <w:rFonts w:ascii="Times New Roman" w:hAnsi="Times New Roman" w:cs="Times New Roman"/>
        </w:rPr>
        <w:t>Proposed revision of point count to 300 for consistency with rest of Coast</w:t>
      </w:r>
    </w:p>
    <w:p w14:paraId="26A29465" w14:textId="77777777" w:rsidR="00F70700" w:rsidRPr="00F70700" w:rsidRDefault="00F70700" w:rsidP="00F70700">
      <w:pPr>
        <w:pStyle w:val="ListParagraph"/>
        <w:numPr>
          <w:ilvl w:val="1"/>
          <w:numId w:val="15"/>
        </w:numPr>
        <w:spacing w:after="160"/>
        <w:rPr>
          <w:rFonts w:ascii="Times New Roman" w:hAnsi="Times New Roman" w:cs="Times New Roman"/>
        </w:rPr>
      </w:pPr>
      <w:r w:rsidRPr="00F70700">
        <w:rPr>
          <w:rFonts w:ascii="Times New Roman" w:hAnsi="Times New Roman" w:cs="Times New Roman"/>
        </w:rPr>
        <w:t>Consideration of revision of current requirement to plant conifers under hardwood over story (913.8 (b)(6))</w:t>
      </w:r>
    </w:p>
    <w:p w14:paraId="4623AAA7" w14:textId="77777777" w:rsidR="00F70700" w:rsidRPr="00F70700" w:rsidRDefault="00F70700" w:rsidP="00F70700">
      <w:pPr>
        <w:pStyle w:val="ListParagraph"/>
        <w:numPr>
          <w:ilvl w:val="1"/>
          <w:numId w:val="15"/>
        </w:numPr>
        <w:spacing w:after="160"/>
        <w:rPr>
          <w:rFonts w:ascii="Times New Roman" w:hAnsi="Times New Roman" w:cs="Times New Roman"/>
        </w:rPr>
      </w:pPr>
      <w:r w:rsidRPr="00F70700">
        <w:rPr>
          <w:rFonts w:ascii="Times New Roman" w:hAnsi="Times New Roman" w:cs="Times New Roman"/>
        </w:rPr>
        <w:t>Proposed removal of requirement in 913.8(a) to retain 50% of trees between 12-18” DBH</w:t>
      </w:r>
    </w:p>
    <w:p w14:paraId="615698D7" w14:textId="77777777" w:rsidR="00F70700" w:rsidRPr="00F70700" w:rsidRDefault="00F70700" w:rsidP="00F70700">
      <w:pPr>
        <w:pStyle w:val="ListParagraph"/>
        <w:numPr>
          <w:ilvl w:val="0"/>
          <w:numId w:val="15"/>
        </w:numPr>
        <w:spacing w:after="160"/>
        <w:rPr>
          <w:rFonts w:ascii="Times New Roman" w:hAnsi="Times New Roman" w:cs="Times New Roman"/>
        </w:rPr>
      </w:pPr>
      <w:r w:rsidRPr="00F70700">
        <w:rPr>
          <w:rFonts w:ascii="Times New Roman" w:hAnsi="Times New Roman" w:cs="Times New Roman"/>
        </w:rPr>
        <w:t>Potential Revision of Basal Area Stocking Standards within 14 CCR 913</w:t>
      </w:r>
    </w:p>
    <w:p w14:paraId="52325795" w14:textId="77777777" w:rsidR="00F70700" w:rsidRPr="00F70700" w:rsidRDefault="00F70700" w:rsidP="00F70700">
      <w:pPr>
        <w:pStyle w:val="ListParagraph"/>
        <w:numPr>
          <w:ilvl w:val="1"/>
          <w:numId w:val="15"/>
        </w:numPr>
        <w:spacing w:after="160"/>
        <w:rPr>
          <w:rFonts w:ascii="Times New Roman" w:hAnsi="Times New Roman" w:cs="Times New Roman"/>
        </w:rPr>
      </w:pPr>
      <w:r w:rsidRPr="00F70700">
        <w:rPr>
          <w:rFonts w:ascii="Times New Roman" w:hAnsi="Times New Roman" w:cs="Times New Roman"/>
        </w:rPr>
        <w:t>No action was taken on this item, as more time is needed to identify potential issues – Committee will re-visit the item in November meeting</w:t>
      </w:r>
    </w:p>
    <w:p w14:paraId="7056C30C" w14:textId="77777777" w:rsidR="00F70700" w:rsidRPr="00F70700" w:rsidRDefault="00F70700" w:rsidP="00F70700">
      <w:pPr>
        <w:pStyle w:val="ListParagraph"/>
        <w:numPr>
          <w:ilvl w:val="1"/>
          <w:numId w:val="15"/>
        </w:numPr>
        <w:spacing w:after="160"/>
        <w:rPr>
          <w:rFonts w:ascii="Times New Roman" w:hAnsi="Times New Roman" w:cs="Times New Roman"/>
        </w:rPr>
      </w:pPr>
      <w:r w:rsidRPr="00F70700">
        <w:rPr>
          <w:rFonts w:ascii="Times New Roman" w:hAnsi="Times New Roman" w:cs="Times New Roman"/>
        </w:rPr>
        <w:t xml:space="preserve">CLFA is working with </w:t>
      </w:r>
      <w:proofErr w:type="spellStart"/>
      <w:r w:rsidRPr="00F70700">
        <w:rPr>
          <w:rFonts w:ascii="Times New Roman" w:hAnsi="Times New Roman" w:cs="Times New Roman"/>
        </w:rPr>
        <w:t>Calforests</w:t>
      </w:r>
      <w:proofErr w:type="spellEnd"/>
      <w:r w:rsidRPr="00F70700">
        <w:rPr>
          <w:rFonts w:ascii="Times New Roman" w:hAnsi="Times New Roman" w:cs="Times New Roman"/>
        </w:rPr>
        <w:t xml:space="preserve"> and a group of RPF stakeholders primarily engaged in unavenged management to identify the highest-priority issues and provide potential regulatory revisions. </w:t>
      </w:r>
      <w:r w:rsidRPr="00F70700">
        <w:rPr>
          <w:rFonts w:ascii="Times New Roman" w:hAnsi="Times New Roman" w:cs="Times New Roman"/>
          <w:b/>
          <w:bCs/>
        </w:rPr>
        <w:t>Comments from the membership are welcome! Email admin@CLFA.org.</w:t>
      </w:r>
    </w:p>
    <w:p w14:paraId="4B858DFB" w14:textId="77777777" w:rsidR="00F70700" w:rsidRPr="00F70700" w:rsidRDefault="00F70700" w:rsidP="00F70700">
      <w:pPr>
        <w:pStyle w:val="ListParagraph"/>
        <w:numPr>
          <w:ilvl w:val="0"/>
          <w:numId w:val="15"/>
        </w:numPr>
        <w:spacing w:after="160"/>
        <w:rPr>
          <w:rFonts w:ascii="Times New Roman" w:hAnsi="Times New Roman" w:cs="Times New Roman"/>
        </w:rPr>
      </w:pPr>
      <w:r w:rsidRPr="00F70700">
        <w:rPr>
          <w:rFonts w:ascii="Times New Roman" w:hAnsi="Times New Roman" w:cs="Times New Roman"/>
        </w:rPr>
        <w:t xml:space="preserve">Discussion of Limited Timber Operators License and Timber Operator Education </w:t>
      </w:r>
    </w:p>
    <w:p w14:paraId="5DA4C24E" w14:textId="77777777" w:rsidR="00F70700" w:rsidRPr="00F70700" w:rsidRDefault="00F70700" w:rsidP="00F70700">
      <w:pPr>
        <w:pStyle w:val="ListParagraph"/>
        <w:numPr>
          <w:ilvl w:val="1"/>
          <w:numId w:val="15"/>
        </w:numPr>
        <w:spacing w:after="160"/>
        <w:rPr>
          <w:rFonts w:ascii="Times New Roman" w:hAnsi="Times New Roman" w:cs="Times New Roman"/>
        </w:rPr>
      </w:pPr>
      <w:r w:rsidRPr="00F70700">
        <w:rPr>
          <w:rFonts w:ascii="Times New Roman" w:hAnsi="Times New Roman" w:cs="Times New Roman"/>
        </w:rPr>
        <w:t>CAL FIRE is interested in requiring all LTO license levels to attend the 2-day LTO class</w:t>
      </w:r>
    </w:p>
    <w:p w14:paraId="14BF084D" w14:textId="77777777" w:rsidR="00F70700" w:rsidRPr="00F70700" w:rsidRDefault="00F70700" w:rsidP="00F70700">
      <w:pPr>
        <w:pStyle w:val="ListParagraph"/>
        <w:numPr>
          <w:ilvl w:val="1"/>
          <w:numId w:val="15"/>
        </w:numPr>
        <w:spacing w:after="160"/>
        <w:rPr>
          <w:rFonts w:ascii="Times New Roman" w:hAnsi="Times New Roman" w:cs="Times New Roman"/>
        </w:rPr>
      </w:pPr>
      <w:r w:rsidRPr="00F70700">
        <w:rPr>
          <w:rFonts w:ascii="Times New Roman" w:hAnsi="Times New Roman" w:cs="Times New Roman"/>
        </w:rPr>
        <w:t>Consideration of additional limitations on B and C licenses – potentially only A licenses would be authorized to perform timberland conversions, road building, and crossing installation.</w:t>
      </w:r>
    </w:p>
    <w:p w14:paraId="7FAE1CE7" w14:textId="77777777" w:rsidR="00F70700" w:rsidRPr="00F70700" w:rsidRDefault="00F70700" w:rsidP="00F70700">
      <w:pPr>
        <w:rPr>
          <w:rFonts w:ascii="Times New Roman" w:hAnsi="Times New Roman" w:cs="Times New Roman"/>
          <w:u w:val="single"/>
        </w:rPr>
      </w:pPr>
      <w:r w:rsidRPr="00F70700">
        <w:rPr>
          <w:rFonts w:ascii="Times New Roman" w:hAnsi="Times New Roman" w:cs="Times New Roman"/>
        </w:rPr>
        <w:t>FOREST PRACTICE COMMITTEE MEETING</w:t>
      </w:r>
    </w:p>
    <w:p w14:paraId="5597CD31" w14:textId="77777777" w:rsidR="00F70700" w:rsidRPr="00F70700" w:rsidRDefault="00F70700" w:rsidP="00F70700">
      <w:pPr>
        <w:pStyle w:val="ListParagraph"/>
        <w:numPr>
          <w:ilvl w:val="0"/>
          <w:numId w:val="16"/>
        </w:numPr>
        <w:spacing w:after="160"/>
        <w:ind w:left="360"/>
        <w:rPr>
          <w:rFonts w:ascii="Times New Roman" w:hAnsi="Times New Roman" w:cs="Times New Roman"/>
        </w:rPr>
      </w:pPr>
      <w:r w:rsidRPr="00F70700">
        <w:rPr>
          <w:rFonts w:ascii="Times New Roman" w:hAnsi="Times New Roman" w:cs="Times New Roman"/>
        </w:rPr>
        <w:t xml:space="preserve">CAL FIRE Annual Exemption Monitoring Report to the Legislature – the draft report will be available for public review by October or November </w:t>
      </w:r>
    </w:p>
    <w:p w14:paraId="3BA7B3A2" w14:textId="77777777" w:rsidR="00F70700" w:rsidRPr="00F70700" w:rsidRDefault="00F70700" w:rsidP="00F70700">
      <w:pPr>
        <w:pStyle w:val="ListParagraph"/>
        <w:numPr>
          <w:ilvl w:val="0"/>
          <w:numId w:val="16"/>
        </w:numPr>
        <w:spacing w:after="160"/>
        <w:ind w:left="360"/>
        <w:rPr>
          <w:rFonts w:ascii="Times New Roman" w:hAnsi="Times New Roman" w:cs="Times New Roman"/>
        </w:rPr>
      </w:pPr>
      <w:r w:rsidRPr="00F70700">
        <w:rPr>
          <w:rFonts w:ascii="Times New Roman" w:hAnsi="Times New Roman" w:cs="Times New Roman"/>
        </w:rPr>
        <w:t>Development of Non-Regulatory Action Supporting the Use of Feller-Bunchers within a WLPZ under Specified BMPs</w:t>
      </w:r>
    </w:p>
    <w:p w14:paraId="2BA317BC" w14:textId="77777777" w:rsidR="00F70700" w:rsidRPr="00F70700" w:rsidRDefault="00F70700" w:rsidP="00F70700">
      <w:pPr>
        <w:pStyle w:val="ListParagraph"/>
        <w:numPr>
          <w:ilvl w:val="1"/>
          <w:numId w:val="16"/>
        </w:numPr>
        <w:spacing w:after="160"/>
        <w:ind w:left="1440"/>
        <w:rPr>
          <w:rStyle w:val="Hyperlink"/>
          <w:rFonts w:ascii="Times New Roman" w:hAnsi="Times New Roman" w:cs="Times New Roman"/>
        </w:rPr>
      </w:pPr>
      <w:r w:rsidRPr="00F70700">
        <w:rPr>
          <w:rFonts w:ascii="Times New Roman" w:hAnsi="Times New Roman" w:cs="Times New Roman"/>
        </w:rPr>
        <w:t xml:space="preserve">A white paper has been developed by BOF staff to support harvesting in the WLPZ using low ground pressure equipment. The current draft of the white paper has extensive references to relevant research on the topic and can be found here: </w:t>
      </w:r>
      <w:hyperlink r:id="rId6" w:history="1">
        <w:r w:rsidRPr="00F70700">
          <w:rPr>
            <w:rStyle w:val="Hyperlink"/>
            <w:rFonts w:ascii="Times New Roman" w:hAnsi="Times New Roman" w:cs="Times New Roman"/>
          </w:rPr>
          <w:t>https://bofdata.fire.ca.gov/media/9014/fpc-2-draft-feller-buncher-white-paper-91819.pdf</w:t>
        </w:r>
      </w:hyperlink>
    </w:p>
    <w:p w14:paraId="2AD23E85" w14:textId="77777777" w:rsidR="00F70700" w:rsidRPr="00F70700" w:rsidRDefault="00F70700" w:rsidP="00F70700">
      <w:pPr>
        <w:pStyle w:val="ListParagraph"/>
        <w:numPr>
          <w:ilvl w:val="1"/>
          <w:numId w:val="16"/>
        </w:numPr>
        <w:spacing w:after="160"/>
        <w:ind w:left="1440"/>
        <w:rPr>
          <w:rFonts w:ascii="Times New Roman" w:hAnsi="Times New Roman" w:cs="Times New Roman"/>
          <w:b/>
          <w:bCs/>
        </w:rPr>
      </w:pPr>
      <w:r w:rsidRPr="00F70700">
        <w:rPr>
          <w:rFonts w:ascii="Times New Roman" w:hAnsi="Times New Roman" w:cs="Times New Roman"/>
          <w:b/>
          <w:bCs/>
        </w:rPr>
        <w:t>If anyone has comments, now is the time to submit them!</w:t>
      </w:r>
    </w:p>
    <w:p w14:paraId="5EB54922" w14:textId="77777777" w:rsidR="00F70700" w:rsidRPr="00F70700" w:rsidRDefault="00F70700" w:rsidP="00F70700">
      <w:pPr>
        <w:pStyle w:val="ListParagraph"/>
        <w:numPr>
          <w:ilvl w:val="0"/>
          <w:numId w:val="16"/>
        </w:numPr>
        <w:spacing w:after="160"/>
        <w:ind w:left="360"/>
        <w:rPr>
          <w:rFonts w:ascii="Times New Roman" w:hAnsi="Times New Roman" w:cs="Times New Roman"/>
        </w:rPr>
      </w:pPr>
      <w:r w:rsidRPr="00F70700">
        <w:rPr>
          <w:rFonts w:ascii="Times New Roman" w:hAnsi="Times New Roman" w:cs="Times New Roman"/>
        </w:rPr>
        <w:t>Steep-Slope Harvesting</w:t>
      </w:r>
    </w:p>
    <w:p w14:paraId="6BC38EDE" w14:textId="77777777" w:rsidR="00F70700" w:rsidRPr="00F70700" w:rsidRDefault="00F70700" w:rsidP="00F70700">
      <w:pPr>
        <w:pStyle w:val="ListParagraph"/>
        <w:numPr>
          <w:ilvl w:val="1"/>
          <w:numId w:val="16"/>
        </w:numPr>
        <w:spacing w:after="160"/>
        <w:rPr>
          <w:rFonts w:ascii="Times New Roman" w:hAnsi="Times New Roman" w:cs="Times New Roman"/>
        </w:rPr>
      </w:pPr>
      <w:r w:rsidRPr="00F70700">
        <w:rPr>
          <w:rFonts w:ascii="Times New Roman" w:hAnsi="Times New Roman" w:cs="Times New Roman"/>
        </w:rPr>
        <w:t>The Board desires to consider regulatory action to clarify limitations on the use of ground-based equipment in cable and tractor yarding areas pursuant to 914.2 Tractor Operations and 914.3 Cable Yarding in order to address current logging technology and techniques including steep-slope tethered logging and shovel logging.</w:t>
      </w:r>
    </w:p>
    <w:p w14:paraId="484CBB9B" w14:textId="77777777" w:rsidR="00F70700" w:rsidRPr="00F70700" w:rsidRDefault="00F70700" w:rsidP="00F70700">
      <w:pPr>
        <w:pStyle w:val="ListParagraph"/>
        <w:numPr>
          <w:ilvl w:val="1"/>
          <w:numId w:val="16"/>
        </w:numPr>
        <w:spacing w:after="160"/>
        <w:rPr>
          <w:rFonts w:ascii="Times New Roman" w:hAnsi="Times New Roman" w:cs="Times New Roman"/>
        </w:rPr>
      </w:pPr>
      <w:r w:rsidRPr="00F70700">
        <w:rPr>
          <w:rFonts w:ascii="Times New Roman" w:hAnsi="Times New Roman" w:cs="Times New Roman"/>
        </w:rPr>
        <w:lastRenderedPageBreak/>
        <w:t>This item will be developed over the next few months and may result in a rule package to be included in the 2021 Forest Practice Rules.</w:t>
      </w:r>
    </w:p>
    <w:p w14:paraId="42C604F2" w14:textId="77777777" w:rsidR="00F70700" w:rsidRPr="00F70700" w:rsidRDefault="00F70700" w:rsidP="00F70700">
      <w:pPr>
        <w:pStyle w:val="ListParagraph"/>
        <w:numPr>
          <w:ilvl w:val="1"/>
          <w:numId w:val="16"/>
        </w:numPr>
        <w:spacing w:after="160"/>
        <w:rPr>
          <w:rFonts w:ascii="Times New Roman" w:hAnsi="Times New Roman" w:cs="Times New Roman"/>
        </w:rPr>
      </w:pPr>
      <w:r w:rsidRPr="00F70700">
        <w:rPr>
          <w:rFonts w:ascii="Times New Roman" w:hAnsi="Times New Roman" w:cs="Times New Roman"/>
        </w:rPr>
        <w:t xml:space="preserve">The current rule plead is very rough but can be accessed here: </w:t>
      </w:r>
      <w:hyperlink r:id="rId7" w:history="1">
        <w:r w:rsidRPr="00F70700">
          <w:rPr>
            <w:rStyle w:val="Hyperlink"/>
            <w:rFonts w:ascii="Times New Roman" w:hAnsi="Times New Roman" w:cs="Times New Roman"/>
          </w:rPr>
          <w:t>https://bofdata.fire.ca.gov/media/9031/fpc-3-draft-operations-rule-plead.docx</w:t>
        </w:r>
      </w:hyperlink>
      <w:r w:rsidRPr="00F70700">
        <w:rPr>
          <w:rFonts w:ascii="Times New Roman" w:hAnsi="Times New Roman" w:cs="Times New Roman"/>
        </w:rPr>
        <w:t xml:space="preserve"> </w:t>
      </w:r>
    </w:p>
    <w:p w14:paraId="41B8975F" w14:textId="77777777" w:rsidR="00F70700" w:rsidRPr="00F70700" w:rsidRDefault="00F70700" w:rsidP="00F70700">
      <w:pPr>
        <w:pStyle w:val="ListParagraph"/>
        <w:numPr>
          <w:ilvl w:val="0"/>
          <w:numId w:val="16"/>
        </w:numPr>
        <w:spacing w:after="160"/>
        <w:rPr>
          <w:rFonts w:ascii="Times New Roman" w:hAnsi="Times New Roman" w:cs="Times New Roman"/>
        </w:rPr>
      </w:pPr>
      <w:r w:rsidRPr="00F70700">
        <w:rPr>
          <w:rFonts w:ascii="Times New Roman" w:hAnsi="Times New Roman" w:cs="Times New Roman"/>
        </w:rPr>
        <w:t>Emergency Notice for Fuel Hazard Reduction – 14 CCR 1052.4</w:t>
      </w:r>
    </w:p>
    <w:p w14:paraId="61940115" w14:textId="77777777" w:rsidR="00F70700" w:rsidRPr="00F70700" w:rsidRDefault="00F70700" w:rsidP="00F70700">
      <w:pPr>
        <w:pStyle w:val="ListParagraph"/>
        <w:numPr>
          <w:ilvl w:val="1"/>
          <w:numId w:val="16"/>
        </w:numPr>
        <w:spacing w:after="160"/>
        <w:rPr>
          <w:rFonts w:ascii="Times New Roman" w:hAnsi="Times New Roman" w:cs="Times New Roman"/>
        </w:rPr>
      </w:pPr>
      <w:r w:rsidRPr="00F70700">
        <w:rPr>
          <w:rFonts w:ascii="Times New Roman" w:hAnsi="Times New Roman" w:cs="Times New Roman"/>
        </w:rPr>
        <w:t xml:space="preserve">The Board engaged in Emergency Rulemaking to expeditiously pass amendments to 1052.4 earlier this summer. </w:t>
      </w:r>
      <w:r w:rsidRPr="00F70700">
        <w:rPr>
          <w:rFonts w:ascii="Times New Roman" w:hAnsi="Times New Roman" w:cs="Times New Roman"/>
          <w:b/>
          <w:bCs/>
        </w:rPr>
        <w:t>The emergency rules for the Emergency Notice for Fuel Hazard Reduction are currently in effect until February 11, 2020.</w:t>
      </w:r>
      <w:r w:rsidRPr="00F70700">
        <w:rPr>
          <w:rFonts w:ascii="Times New Roman" w:hAnsi="Times New Roman" w:cs="Times New Roman"/>
        </w:rPr>
        <w:t xml:space="preserve"> </w:t>
      </w:r>
      <w:r w:rsidRPr="00F70700">
        <w:rPr>
          <w:rFonts w:ascii="Times New Roman" w:hAnsi="Times New Roman" w:cs="Times New Roman"/>
          <w:b/>
          <w:bCs/>
        </w:rPr>
        <w:t>This is a great opportunity – use it!!</w:t>
      </w:r>
      <w:r w:rsidRPr="00F70700">
        <w:rPr>
          <w:rFonts w:ascii="Times New Roman" w:hAnsi="Times New Roman" w:cs="Times New Roman"/>
        </w:rPr>
        <w:t xml:space="preserve"> The Board may extend these regulations for an additional 180 days. The rule text is available here: </w:t>
      </w:r>
      <w:hyperlink r:id="rId8" w:history="1">
        <w:r w:rsidRPr="00F70700">
          <w:rPr>
            <w:rStyle w:val="Hyperlink"/>
            <w:rFonts w:ascii="Times New Roman" w:hAnsi="Times New Roman" w:cs="Times New Roman"/>
          </w:rPr>
          <w:t>https://bofdata.fire.ca.gov/media/8892/emergency-emergency-fuel-hazard-reduction-amendments-2019.pdf</w:t>
        </w:r>
      </w:hyperlink>
    </w:p>
    <w:p w14:paraId="05FA8036" w14:textId="77777777" w:rsidR="00F70700" w:rsidRPr="00F70700" w:rsidRDefault="00F70700" w:rsidP="00F70700">
      <w:pPr>
        <w:pStyle w:val="ListParagraph"/>
        <w:numPr>
          <w:ilvl w:val="1"/>
          <w:numId w:val="16"/>
        </w:numPr>
        <w:spacing w:after="160"/>
        <w:rPr>
          <w:rFonts w:ascii="Times New Roman" w:hAnsi="Times New Roman" w:cs="Times New Roman"/>
        </w:rPr>
      </w:pPr>
      <w:r w:rsidRPr="00F70700">
        <w:rPr>
          <w:rFonts w:ascii="Times New Roman" w:hAnsi="Times New Roman" w:cs="Times New Roman"/>
        </w:rPr>
        <w:t>During the September Meeting, the Board has begun to address issues that were tabled during the previous rulemaking effort in order to engage in regular rulemaking to make permanent revisions to this rule section.</w:t>
      </w:r>
    </w:p>
    <w:p w14:paraId="76155B93" w14:textId="77777777" w:rsidR="00F70700" w:rsidRPr="00F70700" w:rsidRDefault="00F70700" w:rsidP="00F70700">
      <w:pPr>
        <w:pStyle w:val="ListParagraph"/>
        <w:numPr>
          <w:ilvl w:val="1"/>
          <w:numId w:val="16"/>
        </w:numPr>
        <w:spacing w:after="160"/>
        <w:rPr>
          <w:rFonts w:ascii="Times New Roman" w:hAnsi="Times New Roman" w:cs="Times New Roman"/>
          <w:b/>
          <w:bCs/>
        </w:rPr>
      </w:pPr>
      <w:r w:rsidRPr="00F70700">
        <w:rPr>
          <w:rFonts w:ascii="Times New Roman" w:hAnsi="Times New Roman" w:cs="Times New Roman"/>
          <w:b/>
          <w:bCs/>
        </w:rPr>
        <w:t>CLFA asks for member feedback in identifying potential scenarios in which the timeline for treatment of slash and woody debris (one year from the start of operations) would be problematic, besides burning. Email admin@CLFA.org.</w:t>
      </w:r>
    </w:p>
    <w:p w14:paraId="2C670CF1" w14:textId="77777777" w:rsidR="00F70700" w:rsidRPr="00F70700" w:rsidRDefault="00F70700" w:rsidP="00F70700">
      <w:pPr>
        <w:rPr>
          <w:rFonts w:ascii="Times New Roman" w:hAnsi="Times New Roman" w:cs="Times New Roman"/>
          <w:u w:val="single"/>
        </w:rPr>
      </w:pPr>
      <w:r w:rsidRPr="00F70700">
        <w:rPr>
          <w:rFonts w:ascii="Times New Roman" w:hAnsi="Times New Roman" w:cs="Times New Roman"/>
        </w:rPr>
        <w:t>RESOURCE PROTECTION COMMITTEE MEETING</w:t>
      </w:r>
    </w:p>
    <w:p w14:paraId="08683AD1" w14:textId="77777777" w:rsidR="00F70700" w:rsidRPr="00F70700" w:rsidRDefault="00F70700" w:rsidP="00F70700">
      <w:pPr>
        <w:pStyle w:val="ListParagraph"/>
        <w:numPr>
          <w:ilvl w:val="0"/>
          <w:numId w:val="17"/>
        </w:numPr>
        <w:spacing w:after="160"/>
        <w:rPr>
          <w:rFonts w:ascii="Times New Roman" w:hAnsi="Times New Roman" w:cs="Times New Roman"/>
          <w:u w:val="single"/>
        </w:rPr>
      </w:pPr>
      <w:r w:rsidRPr="00F70700">
        <w:rPr>
          <w:rFonts w:ascii="Times New Roman" w:hAnsi="Times New Roman" w:cs="Times New Roman"/>
        </w:rPr>
        <w:t>The committee continues to discuss potential revisions to Vegetation Clearance of Utility Infrastructure 14 CCR 1250</w:t>
      </w:r>
    </w:p>
    <w:p w14:paraId="21A51F6C" w14:textId="77777777" w:rsidR="00F70700" w:rsidRPr="00F70700" w:rsidRDefault="00F70700" w:rsidP="00F70700">
      <w:pPr>
        <w:pStyle w:val="Heading1"/>
        <w:spacing w:line="240" w:lineRule="auto"/>
        <w:rPr>
          <w:rFonts w:ascii="Times New Roman" w:hAnsi="Times New Roman" w:cs="Times New Roman"/>
          <w:b/>
          <w:color w:val="auto"/>
          <w:sz w:val="22"/>
          <w:szCs w:val="22"/>
        </w:rPr>
      </w:pPr>
      <w:r w:rsidRPr="00F70700">
        <w:rPr>
          <w:rFonts w:ascii="Times New Roman" w:hAnsi="Times New Roman" w:cs="Times New Roman"/>
          <w:b/>
          <w:color w:val="auto"/>
          <w:sz w:val="22"/>
          <w:szCs w:val="22"/>
        </w:rPr>
        <w:t>CLFA Board Member Action Items and Next Month’s Agenda Items:</w:t>
      </w:r>
    </w:p>
    <w:p w14:paraId="56B32E40" w14:textId="77777777" w:rsidR="00F70700" w:rsidRPr="00F70700" w:rsidRDefault="00F70700" w:rsidP="00F70700">
      <w:pPr>
        <w:pStyle w:val="ListParagraph"/>
        <w:numPr>
          <w:ilvl w:val="0"/>
          <w:numId w:val="19"/>
        </w:numPr>
        <w:spacing w:after="160" w:line="240" w:lineRule="auto"/>
        <w:ind w:left="540"/>
        <w:rPr>
          <w:rFonts w:ascii="Times New Roman" w:hAnsi="Times New Roman" w:cs="Times New Roman"/>
          <w:color w:val="222222"/>
        </w:rPr>
      </w:pPr>
      <w:r w:rsidRPr="00F70700">
        <w:rPr>
          <w:rFonts w:ascii="Times New Roman" w:hAnsi="Times New Roman" w:cs="Times New Roman"/>
          <w:bCs/>
        </w:rPr>
        <w:t xml:space="preserve">Continue to work with </w:t>
      </w:r>
      <w:proofErr w:type="spellStart"/>
      <w:r w:rsidRPr="00F70700">
        <w:rPr>
          <w:rFonts w:ascii="Times New Roman" w:hAnsi="Times New Roman" w:cs="Times New Roman"/>
          <w:bCs/>
        </w:rPr>
        <w:t>Calforests</w:t>
      </w:r>
      <w:proofErr w:type="spellEnd"/>
      <w:r w:rsidRPr="00F70700">
        <w:rPr>
          <w:rFonts w:ascii="Times New Roman" w:hAnsi="Times New Roman" w:cs="Times New Roman"/>
          <w:bCs/>
        </w:rPr>
        <w:t xml:space="preserve"> on Stocking Standards revisions for basal area standards by October 31, 2019. </w:t>
      </w:r>
    </w:p>
    <w:p w14:paraId="33023A0C" w14:textId="77777777" w:rsidR="00F70700" w:rsidRPr="00F70700" w:rsidRDefault="00F70700" w:rsidP="00F70700">
      <w:pPr>
        <w:pStyle w:val="m6422295768226914834msolistparagraph"/>
        <w:numPr>
          <w:ilvl w:val="0"/>
          <w:numId w:val="19"/>
        </w:numPr>
        <w:shd w:val="clear" w:color="auto" w:fill="FFFFFF"/>
        <w:spacing w:before="0" w:beforeAutospacing="0" w:after="0" w:afterAutospacing="0"/>
        <w:ind w:left="540"/>
        <w:rPr>
          <w:color w:val="222222"/>
          <w:sz w:val="22"/>
          <w:szCs w:val="22"/>
        </w:rPr>
      </w:pPr>
      <w:r w:rsidRPr="00F70700">
        <w:rPr>
          <w:color w:val="222222"/>
          <w:sz w:val="22"/>
          <w:szCs w:val="22"/>
        </w:rPr>
        <w:t xml:space="preserve">Feller </w:t>
      </w:r>
      <w:proofErr w:type="spellStart"/>
      <w:r w:rsidRPr="00F70700">
        <w:rPr>
          <w:color w:val="222222"/>
          <w:sz w:val="22"/>
          <w:szCs w:val="22"/>
        </w:rPr>
        <w:t>Bunchers</w:t>
      </w:r>
      <w:proofErr w:type="spellEnd"/>
      <w:r w:rsidRPr="00F70700">
        <w:rPr>
          <w:color w:val="222222"/>
          <w:sz w:val="22"/>
          <w:szCs w:val="22"/>
        </w:rPr>
        <w:t xml:space="preserve"> in WLPZ White Paper – November 5 is probably the last opportunity for comments, so please provide them to me if you have them. I will review the white paper in detail as well and provide comment if necessary.</w:t>
      </w:r>
    </w:p>
    <w:p w14:paraId="7779AE4E" w14:textId="77777777" w:rsidR="00F70700" w:rsidRPr="00F70700" w:rsidRDefault="00F70700" w:rsidP="00F70700">
      <w:pPr>
        <w:pStyle w:val="m6422295768226914834msolistparagraph"/>
        <w:numPr>
          <w:ilvl w:val="0"/>
          <w:numId w:val="19"/>
        </w:numPr>
        <w:shd w:val="clear" w:color="auto" w:fill="FFFFFF"/>
        <w:spacing w:before="0" w:beforeAutospacing="0" w:after="0" w:afterAutospacing="0"/>
        <w:ind w:left="540"/>
        <w:rPr>
          <w:color w:val="222222"/>
          <w:sz w:val="22"/>
          <w:szCs w:val="22"/>
        </w:rPr>
      </w:pPr>
      <w:r w:rsidRPr="00F70700">
        <w:rPr>
          <w:color w:val="222222"/>
          <w:sz w:val="22"/>
          <w:szCs w:val="22"/>
        </w:rPr>
        <w:t>Tractor and Cable Yarding rules – if anyone is particularly interested or concerned about the revision of these rule sections, please let me know.</w:t>
      </w:r>
    </w:p>
    <w:p w14:paraId="1220DF46" w14:textId="77777777" w:rsidR="00F70700" w:rsidRPr="00F70700" w:rsidRDefault="00F70700" w:rsidP="00F70700">
      <w:pPr>
        <w:pStyle w:val="m6422295768226914834msolistparagraph"/>
        <w:numPr>
          <w:ilvl w:val="0"/>
          <w:numId w:val="19"/>
        </w:numPr>
        <w:shd w:val="clear" w:color="auto" w:fill="FFFFFF"/>
        <w:spacing w:before="0" w:beforeAutospacing="0" w:after="0" w:afterAutospacing="0"/>
        <w:ind w:left="540"/>
        <w:rPr>
          <w:color w:val="222222"/>
          <w:sz w:val="22"/>
          <w:szCs w:val="22"/>
        </w:rPr>
      </w:pPr>
      <w:r w:rsidRPr="00F70700">
        <w:rPr>
          <w:color w:val="222222"/>
          <w:sz w:val="22"/>
          <w:szCs w:val="22"/>
        </w:rPr>
        <w:t>Emergency Notice for Fuel Hazard Reduction</w:t>
      </w:r>
    </w:p>
    <w:p w14:paraId="12223A81" w14:textId="77777777" w:rsidR="00F70700" w:rsidRPr="00F70700" w:rsidRDefault="00F70700" w:rsidP="00F70700">
      <w:pPr>
        <w:pStyle w:val="m6422295768226914834msolistparagraph"/>
        <w:numPr>
          <w:ilvl w:val="1"/>
          <w:numId w:val="19"/>
        </w:numPr>
        <w:shd w:val="clear" w:color="auto" w:fill="FFFFFF"/>
        <w:spacing w:before="0" w:beforeAutospacing="0" w:after="0" w:afterAutospacing="0"/>
        <w:ind w:left="1440"/>
        <w:rPr>
          <w:color w:val="222222"/>
          <w:sz w:val="22"/>
          <w:szCs w:val="22"/>
        </w:rPr>
      </w:pPr>
      <w:r w:rsidRPr="00F70700">
        <w:rPr>
          <w:color w:val="222222"/>
          <w:sz w:val="22"/>
          <w:szCs w:val="22"/>
        </w:rPr>
        <w:t>Current emergency rules are valid until February 11, 2020 with a possible 180-day extension</w:t>
      </w:r>
      <w:r w:rsidR="003E67E9">
        <w:rPr>
          <w:color w:val="222222"/>
          <w:sz w:val="22"/>
          <w:szCs w:val="22"/>
        </w:rPr>
        <w:t>.</w:t>
      </w:r>
    </w:p>
    <w:p w14:paraId="462B1193" w14:textId="77777777" w:rsidR="00F70700" w:rsidRPr="00F70700" w:rsidRDefault="00F70700" w:rsidP="00F70700">
      <w:pPr>
        <w:pStyle w:val="m6422295768226914834msolistparagraph"/>
        <w:numPr>
          <w:ilvl w:val="1"/>
          <w:numId w:val="19"/>
        </w:numPr>
        <w:shd w:val="clear" w:color="auto" w:fill="FFFFFF"/>
        <w:spacing w:before="0" w:beforeAutospacing="0" w:after="0" w:afterAutospacing="0"/>
        <w:ind w:left="1440"/>
        <w:rPr>
          <w:color w:val="222222"/>
          <w:sz w:val="22"/>
          <w:szCs w:val="22"/>
        </w:rPr>
      </w:pPr>
      <w:r w:rsidRPr="00F70700">
        <w:rPr>
          <w:color w:val="222222"/>
          <w:sz w:val="22"/>
          <w:szCs w:val="22"/>
        </w:rPr>
        <w:t>Chairman Wade has requested that foresters (looking at you, CLFA) provide comment on as many real-life situations regarding timing of required fuel treatments as possible. Rich is interested in providing additional flexibility. Current rules are written that fuel treatments must be completed within 1 year from the start of operations. Rich is open to even an open-ended timeframe that is dictated by the forester.</w:t>
      </w:r>
    </w:p>
    <w:p w14:paraId="7D4DFC68" w14:textId="77777777" w:rsidR="00F70700" w:rsidRPr="00F70700" w:rsidRDefault="00F70700" w:rsidP="00F70700">
      <w:pPr>
        <w:pStyle w:val="m6422295768226914834msolistparagraph"/>
        <w:numPr>
          <w:ilvl w:val="1"/>
          <w:numId w:val="19"/>
        </w:numPr>
        <w:shd w:val="clear" w:color="auto" w:fill="FFFFFF"/>
        <w:spacing w:before="0" w:beforeAutospacing="0" w:after="0" w:afterAutospacing="0"/>
        <w:ind w:left="1440"/>
        <w:rPr>
          <w:color w:val="222222"/>
          <w:sz w:val="22"/>
          <w:szCs w:val="22"/>
        </w:rPr>
      </w:pPr>
      <w:r w:rsidRPr="00F70700">
        <w:rPr>
          <w:color w:val="222222"/>
          <w:sz w:val="22"/>
          <w:szCs w:val="22"/>
        </w:rPr>
        <w:t>Member Jani is asking for tree spacing recommendations for small diameter stands to withstand fire as an alternative to canopy cover.</w:t>
      </w:r>
    </w:p>
    <w:p w14:paraId="33D910FA" w14:textId="77777777" w:rsidR="001A3B61" w:rsidRPr="00F70700" w:rsidRDefault="001A3B61" w:rsidP="00F70700">
      <w:pPr>
        <w:pStyle w:val="m6422295768226914834msolistparagraph"/>
        <w:shd w:val="clear" w:color="auto" w:fill="FFFFFF"/>
        <w:spacing w:before="0" w:beforeAutospacing="0" w:after="0" w:afterAutospacing="0"/>
        <w:rPr>
          <w:color w:val="222222"/>
          <w:sz w:val="22"/>
          <w:szCs w:val="22"/>
        </w:rPr>
      </w:pPr>
      <w:r w:rsidRPr="00F70700">
        <w:rPr>
          <w:b/>
          <w:sz w:val="22"/>
          <w:szCs w:val="22"/>
        </w:rPr>
        <w:t>Communications</w:t>
      </w:r>
    </w:p>
    <w:p w14:paraId="296D0F94" w14:textId="77777777" w:rsidR="001A3B61" w:rsidRPr="00F70700" w:rsidRDefault="001A3B61" w:rsidP="001A3B61">
      <w:pPr>
        <w:pStyle w:val="ListParagraph"/>
        <w:ind w:left="0"/>
        <w:rPr>
          <w:rFonts w:ascii="Times New Roman" w:hAnsi="Times New Roman" w:cs="Times New Roman"/>
          <w:b/>
        </w:rPr>
      </w:pPr>
      <w:r w:rsidRPr="00F70700">
        <w:rPr>
          <w:rFonts w:ascii="Times New Roman" w:hAnsi="Times New Roman" w:cs="Times New Roman"/>
          <w:b/>
        </w:rPr>
        <w:t>Website:</w:t>
      </w:r>
    </w:p>
    <w:p w14:paraId="57FB628D" w14:textId="77777777" w:rsidR="001A3B61" w:rsidRPr="00F70700" w:rsidRDefault="001A3B61" w:rsidP="001A3B61">
      <w:pPr>
        <w:pStyle w:val="ListParagraph"/>
        <w:numPr>
          <w:ilvl w:val="0"/>
          <w:numId w:val="14"/>
        </w:numPr>
        <w:spacing w:after="160"/>
        <w:rPr>
          <w:rFonts w:ascii="Times New Roman" w:hAnsi="Times New Roman" w:cs="Times New Roman"/>
          <w:b/>
        </w:rPr>
      </w:pPr>
      <w:r w:rsidRPr="00F70700">
        <w:rPr>
          <w:rFonts w:ascii="Times New Roman" w:hAnsi="Times New Roman" w:cs="Times New Roman"/>
        </w:rPr>
        <w:t xml:space="preserve">Moving forward with the new site and getting it up to date/ready for release. Please look at the new site and send any update/errors/suggestions that you have! </w:t>
      </w:r>
    </w:p>
    <w:p w14:paraId="6200A77E" w14:textId="77777777" w:rsidR="00F70700" w:rsidRPr="00F70700" w:rsidRDefault="00F70700" w:rsidP="00F70700">
      <w:pPr>
        <w:spacing w:after="160"/>
        <w:rPr>
          <w:rFonts w:ascii="Times New Roman" w:hAnsi="Times New Roman" w:cs="Times New Roman"/>
          <w:b/>
        </w:rPr>
      </w:pPr>
      <w:r w:rsidRPr="00F70700">
        <w:rPr>
          <w:rFonts w:ascii="Times New Roman" w:hAnsi="Times New Roman" w:cs="Times New Roman"/>
          <w:b/>
        </w:rPr>
        <w:t>Video Scholarship:</w:t>
      </w:r>
    </w:p>
    <w:p w14:paraId="4E2678AB" w14:textId="77777777" w:rsidR="00F70700" w:rsidRPr="00F70700" w:rsidRDefault="00F70700" w:rsidP="00F70700">
      <w:pPr>
        <w:pStyle w:val="ListParagraph"/>
        <w:numPr>
          <w:ilvl w:val="0"/>
          <w:numId w:val="14"/>
        </w:numPr>
        <w:spacing w:after="160"/>
        <w:rPr>
          <w:rFonts w:ascii="Times New Roman" w:hAnsi="Times New Roman" w:cs="Times New Roman"/>
          <w:b/>
        </w:rPr>
      </w:pPr>
      <w:r w:rsidRPr="00F70700">
        <w:rPr>
          <w:rFonts w:ascii="Times New Roman" w:hAnsi="Times New Roman" w:cs="Times New Roman"/>
        </w:rPr>
        <w:lastRenderedPageBreak/>
        <w:t>Gwyndolyn Ozard presented the Video Scholarship to the Forestry Challenge Students at their first event.</w:t>
      </w:r>
    </w:p>
    <w:p w14:paraId="34F0278A" w14:textId="77777777" w:rsidR="00F70700" w:rsidRPr="00FC5C79" w:rsidRDefault="00F70700" w:rsidP="001A3B61">
      <w:pPr>
        <w:pStyle w:val="ListParagraph"/>
        <w:numPr>
          <w:ilvl w:val="0"/>
          <w:numId w:val="14"/>
        </w:numPr>
        <w:spacing w:after="160"/>
        <w:rPr>
          <w:rFonts w:ascii="Times New Roman" w:hAnsi="Times New Roman" w:cs="Times New Roman"/>
          <w:b/>
        </w:rPr>
      </w:pPr>
      <w:r w:rsidRPr="00F70700">
        <w:rPr>
          <w:rFonts w:ascii="Times New Roman" w:hAnsi="Times New Roman" w:cs="Times New Roman"/>
        </w:rPr>
        <w:t>Chris Dow presented the Video Scholarship to the Forestry Challenge students on October 24</w:t>
      </w:r>
      <w:r w:rsidRPr="00F70700">
        <w:rPr>
          <w:rFonts w:ascii="Times New Roman" w:hAnsi="Times New Roman" w:cs="Times New Roman"/>
          <w:vertAlign w:val="superscript"/>
        </w:rPr>
        <w:t>th</w:t>
      </w:r>
      <w:r w:rsidRPr="00F70700">
        <w:rPr>
          <w:rFonts w:ascii="Times New Roman" w:hAnsi="Times New Roman" w:cs="Times New Roman"/>
        </w:rPr>
        <w:t xml:space="preserve"> event.</w:t>
      </w:r>
    </w:p>
    <w:p w14:paraId="7C29B6CA" w14:textId="77777777" w:rsidR="00FC5C79" w:rsidRPr="00FC5C79" w:rsidRDefault="00FC5C79" w:rsidP="00FC5C79">
      <w:pPr>
        <w:pStyle w:val="ListParagraph"/>
        <w:numPr>
          <w:ilvl w:val="0"/>
          <w:numId w:val="21"/>
        </w:numPr>
        <w:spacing w:after="160"/>
        <w:rPr>
          <w:rFonts w:ascii="Times New Roman" w:hAnsi="Times New Roman" w:cs="Times New Roman"/>
          <w:b/>
        </w:rPr>
      </w:pPr>
      <w:r>
        <w:rPr>
          <w:rFonts w:ascii="Times New Roman" w:hAnsi="Times New Roman" w:cs="Times New Roman"/>
        </w:rPr>
        <w:t>Gwyndolyn has been posting on Facebook and Instagram.  Please send her pictures.</w:t>
      </w:r>
    </w:p>
    <w:p w14:paraId="67566588" w14:textId="77777777" w:rsidR="001A3B61" w:rsidRDefault="00F70700" w:rsidP="001A3B61">
      <w:pPr>
        <w:spacing w:line="240" w:lineRule="auto"/>
        <w:rPr>
          <w:rFonts w:ascii="Times New Roman" w:hAnsi="Times New Roman" w:cs="Times New Roman"/>
          <w:b/>
        </w:rPr>
      </w:pPr>
      <w:r w:rsidRPr="00F70700">
        <w:rPr>
          <w:rFonts w:ascii="Times New Roman" w:hAnsi="Times New Roman" w:cs="Times New Roman"/>
          <w:b/>
        </w:rPr>
        <w:t>Legislation – no report Legislature is on recess</w:t>
      </w:r>
    </w:p>
    <w:p w14:paraId="7881FFE0" w14:textId="77777777" w:rsidR="00F70700" w:rsidRDefault="00F70700" w:rsidP="001A3B61">
      <w:pPr>
        <w:spacing w:line="240" w:lineRule="auto"/>
        <w:rPr>
          <w:rFonts w:ascii="Times New Roman" w:hAnsi="Times New Roman" w:cs="Times New Roman"/>
          <w:b/>
        </w:rPr>
      </w:pPr>
    </w:p>
    <w:p w14:paraId="2E421CAD" w14:textId="77777777" w:rsidR="00F70700" w:rsidRPr="00F70700" w:rsidRDefault="00F70700" w:rsidP="001A3B61">
      <w:pPr>
        <w:spacing w:line="240" w:lineRule="auto"/>
        <w:rPr>
          <w:rFonts w:ascii="Times New Roman" w:hAnsi="Times New Roman" w:cs="Times New Roman"/>
          <w:b/>
        </w:rPr>
      </w:pPr>
      <w:r>
        <w:rPr>
          <w:rFonts w:ascii="Times New Roman" w:hAnsi="Times New Roman" w:cs="Times New Roman"/>
          <w:b/>
        </w:rPr>
        <w:t>Licensing – no report</w:t>
      </w:r>
    </w:p>
    <w:p w14:paraId="3952ECB1" w14:textId="77777777" w:rsidR="004B79AD" w:rsidRPr="00F70700" w:rsidRDefault="004B79AD" w:rsidP="00226889">
      <w:pPr>
        <w:rPr>
          <w:rFonts w:ascii="Times New Roman" w:hAnsi="Times New Roman" w:cs="Times New Roman"/>
        </w:rPr>
      </w:pPr>
    </w:p>
    <w:p w14:paraId="3D4F25F5" w14:textId="77777777" w:rsidR="00226889" w:rsidRDefault="00FC5C79" w:rsidP="00226889">
      <w:pPr>
        <w:rPr>
          <w:rFonts w:ascii="Times New Roman" w:hAnsi="Times New Roman" w:cs="Times New Roman"/>
          <w:b/>
        </w:rPr>
      </w:pPr>
      <w:r w:rsidRPr="00FC5C79">
        <w:rPr>
          <w:rFonts w:ascii="Times New Roman" w:hAnsi="Times New Roman" w:cs="Times New Roman"/>
          <w:b/>
        </w:rPr>
        <w:t>Old business – Robert Little reported:</w:t>
      </w:r>
    </w:p>
    <w:p w14:paraId="206FF1CF" w14:textId="05EAC6B2" w:rsidR="00FC5C79" w:rsidRDefault="00FC5C79" w:rsidP="00FC5C79">
      <w:pPr>
        <w:pStyle w:val="ListParagraph"/>
        <w:numPr>
          <w:ilvl w:val="0"/>
          <w:numId w:val="21"/>
        </w:numPr>
        <w:rPr>
          <w:rFonts w:ascii="Times New Roman" w:hAnsi="Times New Roman" w:cs="Times New Roman"/>
        </w:rPr>
      </w:pPr>
      <w:r>
        <w:rPr>
          <w:rFonts w:ascii="Times New Roman" w:hAnsi="Times New Roman" w:cs="Times New Roman"/>
        </w:rPr>
        <w:t>Robert requested that the Board search for an RPF to be involved with the archaeology program in developing the curriculum from the membership and that he not</w:t>
      </w:r>
      <w:r w:rsidR="003E67E9" w:rsidRPr="003E67E9">
        <w:rPr>
          <w:rFonts w:ascii="Times New Roman" w:hAnsi="Times New Roman" w:cs="Times New Roman"/>
        </w:rPr>
        <w:t xml:space="preserve"> </w:t>
      </w:r>
      <w:r w:rsidR="003E67E9">
        <w:rPr>
          <w:rFonts w:ascii="Times New Roman" w:hAnsi="Times New Roman" w:cs="Times New Roman"/>
        </w:rPr>
        <w:t>just</w:t>
      </w:r>
      <w:r>
        <w:rPr>
          <w:rFonts w:ascii="Times New Roman" w:hAnsi="Times New Roman" w:cs="Times New Roman"/>
        </w:rPr>
        <w:t xml:space="preserve"> be appointed.  The Board will discuss this at the November 7</w:t>
      </w:r>
      <w:r w:rsidRPr="00FC5C79">
        <w:rPr>
          <w:rFonts w:ascii="Times New Roman" w:hAnsi="Times New Roman" w:cs="Times New Roman"/>
          <w:vertAlign w:val="superscript"/>
        </w:rPr>
        <w:t>th</w:t>
      </w:r>
      <w:r>
        <w:rPr>
          <w:rFonts w:ascii="Times New Roman" w:hAnsi="Times New Roman" w:cs="Times New Roman"/>
        </w:rPr>
        <w:t xml:space="preserve"> Board meeting.</w:t>
      </w:r>
    </w:p>
    <w:p w14:paraId="019C68D2" w14:textId="77777777" w:rsidR="00FC5C79" w:rsidRDefault="00FC5C79" w:rsidP="00FC5C79">
      <w:pPr>
        <w:rPr>
          <w:rFonts w:ascii="Times New Roman" w:hAnsi="Times New Roman" w:cs="Times New Roman"/>
        </w:rPr>
      </w:pPr>
    </w:p>
    <w:p w14:paraId="686DF2DD" w14:textId="77777777" w:rsidR="00FC5C79" w:rsidRDefault="00FC5C79" w:rsidP="00FC5C79">
      <w:pPr>
        <w:rPr>
          <w:rFonts w:ascii="Times New Roman" w:hAnsi="Times New Roman" w:cs="Times New Roman"/>
        </w:rPr>
      </w:pPr>
      <w:r>
        <w:rPr>
          <w:rFonts w:ascii="Times New Roman" w:hAnsi="Times New Roman" w:cs="Times New Roman"/>
        </w:rPr>
        <w:t>Newsletter articles to Kathleen by October 28</w:t>
      </w:r>
      <w:r w:rsidRPr="00FC5C79">
        <w:rPr>
          <w:rFonts w:ascii="Times New Roman" w:hAnsi="Times New Roman" w:cs="Times New Roman"/>
          <w:vertAlign w:val="superscript"/>
        </w:rPr>
        <w:t>th</w:t>
      </w:r>
      <w:r>
        <w:rPr>
          <w:rFonts w:ascii="Times New Roman" w:hAnsi="Times New Roman" w:cs="Times New Roman"/>
        </w:rPr>
        <w:t>.</w:t>
      </w:r>
    </w:p>
    <w:p w14:paraId="5D0AF96D" w14:textId="77777777" w:rsidR="00FC5C79" w:rsidRDefault="00FC5C79" w:rsidP="00FC5C79">
      <w:pPr>
        <w:rPr>
          <w:rFonts w:ascii="Times New Roman" w:hAnsi="Times New Roman" w:cs="Times New Roman"/>
        </w:rPr>
      </w:pPr>
    </w:p>
    <w:p w14:paraId="090FBA8B" w14:textId="77777777" w:rsidR="00FC5C79" w:rsidRDefault="00FC5C79" w:rsidP="00FC5C79">
      <w:pPr>
        <w:rPr>
          <w:rFonts w:ascii="Times New Roman" w:hAnsi="Times New Roman" w:cs="Times New Roman"/>
        </w:rPr>
      </w:pPr>
      <w:r>
        <w:rPr>
          <w:rFonts w:ascii="Times New Roman" w:hAnsi="Times New Roman" w:cs="Times New Roman"/>
        </w:rPr>
        <w:t>Board adjourned the meeting at 6:50 pm.</w:t>
      </w:r>
    </w:p>
    <w:p w14:paraId="3B742835" w14:textId="77777777" w:rsidR="00FC5C79" w:rsidRDefault="00FC5C79" w:rsidP="00FC5C79">
      <w:pPr>
        <w:rPr>
          <w:rFonts w:ascii="Times New Roman" w:hAnsi="Times New Roman" w:cs="Times New Roman"/>
        </w:rPr>
      </w:pPr>
    </w:p>
    <w:p w14:paraId="72375E8E" w14:textId="77777777" w:rsidR="00FC5C79" w:rsidRDefault="00FC5C79" w:rsidP="00FC5C79">
      <w:pPr>
        <w:rPr>
          <w:rFonts w:ascii="Times New Roman" w:hAnsi="Times New Roman" w:cs="Times New Roman"/>
        </w:rPr>
      </w:pPr>
      <w:r>
        <w:rPr>
          <w:rFonts w:ascii="Times New Roman" w:hAnsi="Times New Roman" w:cs="Times New Roman"/>
        </w:rPr>
        <w:t>Respectfully submitted,</w:t>
      </w:r>
    </w:p>
    <w:p w14:paraId="51335D9A" w14:textId="77777777" w:rsidR="00FC5C79" w:rsidRDefault="00FC5C79" w:rsidP="00FC5C79">
      <w:pPr>
        <w:rPr>
          <w:rFonts w:ascii="Times New Roman" w:hAnsi="Times New Roman" w:cs="Times New Roman"/>
        </w:rPr>
      </w:pPr>
    </w:p>
    <w:p w14:paraId="3A9ACC11" w14:textId="77777777" w:rsidR="00FC5C79" w:rsidRPr="00FC5C79" w:rsidRDefault="00FC5C79" w:rsidP="00FC5C79">
      <w:pPr>
        <w:rPr>
          <w:rFonts w:ascii="Times New Roman" w:hAnsi="Times New Roman" w:cs="Times New Roman"/>
        </w:rPr>
      </w:pPr>
      <w:r>
        <w:rPr>
          <w:rFonts w:ascii="Times New Roman" w:hAnsi="Times New Roman" w:cs="Times New Roman"/>
        </w:rPr>
        <w:t>Kathleen Burr</w:t>
      </w:r>
    </w:p>
    <w:sectPr w:rsidR="00FC5C79" w:rsidRPr="00FC5C79" w:rsidSect="001A3B61">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1434"/>
    <w:multiLevelType w:val="hybridMultilevel"/>
    <w:tmpl w:val="DCFA11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A8301E"/>
    <w:multiLevelType w:val="hybridMultilevel"/>
    <w:tmpl w:val="5206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F1769"/>
    <w:multiLevelType w:val="hybridMultilevel"/>
    <w:tmpl w:val="6C08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43A27"/>
    <w:multiLevelType w:val="hybridMultilevel"/>
    <w:tmpl w:val="5A58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14891"/>
    <w:multiLevelType w:val="hybridMultilevel"/>
    <w:tmpl w:val="6AC8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C30FFC"/>
    <w:multiLevelType w:val="hybridMultilevel"/>
    <w:tmpl w:val="ACE07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C79DF"/>
    <w:multiLevelType w:val="hybridMultilevel"/>
    <w:tmpl w:val="4B101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B670C"/>
    <w:multiLevelType w:val="hybridMultilevel"/>
    <w:tmpl w:val="9578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62C8B"/>
    <w:multiLevelType w:val="hybridMultilevel"/>
    <w:tmpl w:val="0496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5549A"/>
    <w:multiLevelType w:val="hybridMultilevel"/>
    <w:tmpl w:val="A5DA3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851DC4"/>
    <w:multiLevelType w:val="hybridMultilevel"/>
    <w:tmpl w:val="F878A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10918"/>
    <w:multiLevelType w:val="hybridMultilevel"/>
    <w:tmpl w:val="FEA83D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41355"/>
    <w:multiLevelType w:val="hybridMultilevel"/>
    <w:tmpl w:val="9A16C8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E671E"/>
    <w:multiLevelType w:val="hybridMultilevel"/>
    <w:tmpl w:val="73945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91EF4"/>
    <w:multiLevelType w:val="hybridMultilevel"/>
    <w:tmpl w:val="6C48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E7E0D"/>
    <w:multiLevelType w:val="hybridMultilevel"/>
    <w:tmpl w:val="AC0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930F5"/>
    <w:multiLevelType w:val="hybridMultilevel"/>
    <w:tmpl w:val="491E78BE"/>
    <w:lvl w:ilvl="0" w:tplc="92FC4204">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CE6E81"/>
    <w:multiLevelType w:val="hybridMultilevel"/>
    <w:tmpl w:val="2622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C54FC"/>
    <w:multiLevelType w:val="hybridMultilevel"/>
    <w:tmpl w:val="376C9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E613F"/>
    <w:multiLevelType w:val="hybridMultilevel"/>
    <w:tmpl w:val="E7182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36975"/>
    <w:multiLevelType w:val="hybridMultilevel"/>
    <w:tmpl w:val="F4981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20"/>
  </w:num>
  <w:num w:numId="4">
    <w:abstractNumId w:val="6"/>
  </w:num>
  <w:num w:numId="5">
    <w:abstractNumId w:val="3"/>
  </w:num>
  <w:num w:numId="6">
    <w:abstractNumId w:val="17"/>
  </w:num>
  <w:num w:numId="7">
    <w:abstractNumId w:val="2"/>
  </w:num>
  <w:num w:numId="8">
    <w:abstractNumId w:val="13"/>
  </w:num>
  <w:num w:numId="9">
    <w:abstractNumId w:val="11"/>
  </w:num>
  <w:num w:numId="10">
    <w:abstractNumId w:val="5"/>
  </w:num>
  <w:num w:numId="11">
    <w:abstractNumId w:val="8"/>
  </w:num>
  <w:num w:numId="12">
    <w:abstractNumId w:val="10"/>
  </w:num>
  <w:num w:numId="13">
    <w:abstractNumId w:val="14"/>
  </w:num>
  <w:num w:numId="14">
    <w:abstractNumId w:val="15"/>
  </w:num>
  <w:num w:numId="15">
    <w:abstractNumId w:val="18"/>
  </w:num>
  <w:num w:numId="16">
    <w:abstractNumId w:val="16"/>
  </w:num>
  <w:num w:numId="17">
    <w:abstractNumId w:val="19"/>
  </w:num>
  <w:num w:numId="18">
    <w:abstractNumId w:val="12"/>
  </w:num>
  <w:num w:numId="19">
    <w:abstractNumId w:val="0"/>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4D"/>
    <w:rsid w:val="000C2925"/>
    <w:rsid w:val="001A3B61"/>
    <w:rsid w:val="001D7D4C"/>
    <w:rsid w:val="00226889"/>
    <w:rsid w:val="00230414"/>
    <w:rsid w:val="002C0051"/>
    <w:rsid w:val="003E16D1"/>
    <w:rsid w:val="003E31B8"/>
    <w:rsid w:val="003E67E9"/>
    <w:rsid w:val="00470D38"/>
    <w:rsid w:val="004B79AD"/>
    <w:rsid w:val="005F4073"/>
    <w:rsid w:val="00680DEE"/>
    <w:rsid w:val="006C4D8A"/>
    <w:rsid w:val="006F2B72"/>
    <w:rsid w:val="00724781"/>
    <w:rsid w:val="007C044D"/>
    <w:rsid w:val="008476B2"/>
    <w:rsid w:val="00871D44"/>
    <w:rsid w:val="008E11DC"/>
    <w:rsid w:val="00983A78"/>
    <w:rsid w:val="00B26B1B"/>
    <w:rsid w:val="00B96DF4"/>
    <w:rsid w:val="00BB6F83"/>
    <w:rsid w:val="00DB3AA8"/>
    <w:rsid w:val="00F37370"/>
    <w:rsid w:val="00F70700"/>
    <w:rsid w:val="00F77682"/>
    <w:rsid w:val="00FC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5498"/>
  <w15:chartTrackingRefBased/>
  <w15:docId w15:val="{EB94229E-EE1B-46A8-AC0D-FC637518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700"/>
    <w:pPr>
      <w:keepNext/>
      <w:keepLines/>
      <w:spacing w:before="240"/>
      <w:outlineLvl w:val="0"/>
    </w:pPr>
    <w:rPr>
      <w:rFonts w:asciiTheme="majorHAnsi" w:eastAsiaTheme="majorEastAsia" w:hAnsiTheme="majorHAnsi" w:cstheme="majorBidi"/>
      <w:color w:val="385623" w:themeColor="accent6" w:themeShade="8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4D"/>
    <w:pPr>
      <w:ind w:left="720"/>
      <w:contextualSpacing/>
    </w:pPr>
  </w:style>
  <w:style w:type="paragraph" w:styleId="BalloonText">
    <w:name w:val="Balloon Text"/>
    <w:basedOn w:val="Normal"/>
    <w:link w:val="BalloonTextChar"/>
    <w:uiPriority w:val="99"/>
    <w:semiHidden/>
    <w:unhideWhenUsed/>
    <w:rsid w:val="002304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414"/>
    <w:rPr>
      <w:rFonts w:ascii="Segoe UI" w:hAnsi="Segoe UI" w:cs="Segoe UI"/>
      <w:sz w:val="18"/>
      <w:szCs w:val="18"/>
    </w:rPr>
  </w:style>
  <w:style w:type="character" w:styleId="LineNumber">
    <w:name w:val="line number"/>
    <w:basedOn w:val="DefaultParagraphFont"/>
    <w:uiPriority w:val="99"/>
    <w:semiHidden/>
    <w:unhideWhenUsed/>
    <w:rsid w:val="001A3B61"/>
  </w:style>
  <w:style w:type="character" w:styleId="Hyperlink">
    <w:name w:val="Hyperlink"/>
    <w:basedOn w:val="DefaultParagraphFont"/>
    <w:uiPriority w:val="99"/>
    <w:unhideWhenUsed/>
    <w:rsid w:val="00F70700"/>
    <w:rPr>
      <w:color w:val="0000FF"/>
      <w:u w:val="single"/>
    </w:rPr>
  </w:style>
  <w:style w:type="character" w:customStyle="1" w:styleId="Heading1Char">
    <w:name w:val="Heading 1 Char"/>
    <w:basedOn w:val="DefaultParagraphFont"/>
    <w:link w:val="Heading1"/>
    <w:uiPriority w:val="9"/>
    <w:rsid w:val="00F70700"/>
    <w:rPr>
      <w:rFonts w:asciiTheme="majorHAnsi" w:eastAsiaTheme="majorEastAsia" w:hAnsiTheme="majorHAnsi" w:cstheme="majorBidi"/>
      <w:color w:val="385623" w:themeColor="accent6" w:themeShade="80"/>
      <w:sz w:val="24"/>
      <w:szCs w:val="32"/>
    </w:rPr>
  </w:style>
  <w:style w:type="paragraph" w:customStyle="1" w:styleId="m6422295768226914834msolistparagraph">
    <w:name w:val="m_6422295768226914834msolistparagraph"/>
    <w:basedOn w:val="Normal"/>
    <w:rsid w:val="00F707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fdata.fire.ca.gov/media/8892/emergency-emergency-fuel-hazard-reduction-amendments-2019.pdf" TargetMode="External"/><Relationship Id="rId3" Type="http://schemas.openxmlformats.org/officeDocument/2006/relationships/settings" Target="settings.xml"/><Relationship Id="rId7" Type="http://schemas.openxmlformats.org/officeDocument/2006/relationships/hyperlink" Target="https://bofdata.fire.ca.gov/media/9031/fpc-3-draft-operations-rule-plea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fdata.fire.ca.gov/media/9014/fpc-2-draft-feller-buncher-white-paper-91819.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Jason Wells</cp:lastModifiedBy>
  <cp:revision>2</cp:revision>
  <cp:lastPrinted>2014-11-20T19:10:00Z</cp:lastPrinted>
  <dcterms:created xsi:type="dcterms:W3CDTF">2019-11-14T01:16:00Z</dcterms:created>
  <dcterms:modified xsi:type="dcterms:W3CDTF">2019-11-14T01:16:00Z</dcterms:modified>
</cp:coreProperties>
</file>